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>У</w:t>
      </w:r>
      <w:r w:rsidRPr="002C1F7B">
        <w:rPr>
          <w:rFonts w:ascii="Times New Roman" w:hAnsi="Times New Roman" w:cs="Times New Roman"/>
          <w:b/>
          <w:sz w:val="26"/>
          <w:szCs w:val="26"/>
        </w:rPr>
        <w:t>ТВЕРЖДАЮ:</w:t>
      </w:r>
    </w:p>
    <w:p w:rsidR="002C1F7B" w:rsidRPr="002C1F7B" w:rsidRDefault="00413A09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2C1F7B" w:rsidRPr="002C1F7B">
        <w:rPr>
          <w:rFonts w:ascii="Times New Roman" w:hAnsi="Times New Roman" w:cs="Times New Roman"/>
          <w:sz w:val="26"/>
          <w:szCs w:val="26"/>
        </w:rPr>
        <w:t xml:space="preserve">аместитель руководителя 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администрации МР «Княжпогостский»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______________</w:t>
      </w:r>
      <w:r w:rsidR="00413A09">
        <w:rPr>
          <w:rFonts w:ascii="Times New Roman" w:hAnsi="Times New Roman" w:cs="Times New Roman"/>
          <w:sz w:val="26"/>
          <w:szCs w:val="26"/>
        </w:rPr>
        <w:t xml:space="preserve"> П.В. Данильченко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Отчет о ходе реализации и</w:t>
      </w: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оценке эффективности муниципальной программы </w:t>
      </w: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по итогам 20</w:t>
      </w:r>
      <w:r w:rsidR="00406138">
        <w:rPr>
          <w:rFonts w:ascii="Times New Roman" w:hAnsi="Times New Roman" w:cs="Times New Roman"/>
          <w:sz w:val="26"/>
          <w:szCs w:val="26"/>
        </w:rPr>
        <w:t>20</w:t>
      </w:r>
      <w:r w:rsidRPr="002C1F7B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2C1F7B" w:rsidRPr="002C1F7B" w:rsidRDefault="002C1F7B" w:rsidP="002C1F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2C1F7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наименование муниципальной программы: </w:t>
      </w: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>«</w:t>
      </w:r>
      <w:r w:rsidRPr="002C1F7B">
        <w:rPr>
          <w:rStyle w:val="312pt"/>
          <w:rFonts w:eastAsiaTheme="minorEastAsia"/>
          <w:sz w:val="26"/>
          <w:szCs w:val="26"/>
        </w:rPr>
        <w:t>Безопасность жизнедеятельности и социальная защита населения в Княжпогостском районе»</w:t>
      </w:r>
    </w:p>
    <w:p w:rsidR="006B4BDE" w:rsidRDefault="006B4BDE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13A09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наименование ответственного исполнителя программы: </w:t>
      </w:r>
    </w:p>
    <w:p w:rsidR="002C1F7B" w:rsidRPr="00413A09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13A09">
        <w:rPr>
          <w:rFonts w:ascii="Times New Roman" w:hAnsi="Times New Roman" w:cs="Times New Roman"/>
          <w:b/>
          <w:sz w:val="26"/>
          <w:szCs w:val="26"/>
        </w:rPr>
        <w:t>Отдел по делам ГО и ЧС администрации МР «Княжпогостский»</w:t>
      </w: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6B4BDE" w:rsidRDefault="006B4BDE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9866BC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C1F7B" w:rsidRPr="002C1F7B">
        <w:rPr>
          <w:rFonts w:ascii="Times New Roman" w:hAnsi="Times New Roman" w:cs="Times New Roman"/>
          <w:sz w:val="26"/>
          <w:szCs w:val="26"/>
        </w:rPr>
        <w:t>тчетная дата</w:t>
      </w:r>
      <w:r w:rsidR="002C1F7B" w:rsidRPr="002C1F7B">
        <w:rPr>
          <w:rFonts w:ascii="Times New Roman" w:hAnsi="Times New Roman" w:cs="Times New Roman"/>
          <w:b/>
          <w:sz w:val="26"/>
          <w:szCs w:val="26"/>
        </w:rPr>
        <w:t>: 0</w:t>
      </w:r>
      <w:r w:rsidR="00406138">
        <w:rPr>
          <w:rFonts w:ascii="Times New Roman" w:hAnsi="Times New Roman" w:cs="Times New Roman"/>
          <w:b/>
          <w:sz w:val="26"/>
          <w:szCs w:val="26"/>
        </w:rPr>
        <w:t>1</w:t>
      </w:r>
      <w:r w:rsidR="002C1F7B" w:rsidRPr="002C1F7B">
        <w:rPr>
          <w:rFonts w:ascii="Times New Roman" w:hAnsi="Times New Roman" w:cs="Times New Roman"/>
          <w:b/>
          <w:sz w:val="26"/>
          <w:szCs w:val="26"/>
        </w:rPr>
        <w:t>.0</w:t>
      </w:r>
      <w:r w:rsidR="00413A09">
        <w:rPr>
          <w:rFonts w:ascii="Times New Roman" w:hAnsi="Times New Roman" w:cs="Times New Roman"/>
          <w:b/>
          <w:sz w:val="26"/>
          <w:szCs w:val="26"/>
        </w:rPr>
        <w:t>1</w:t>
      </w:r>
      <w:r w:rsidR="002C1F7B" w:rsidRPr="002C1F7B">
        <w:rPr>
          <w:rFonts w:ascii="Times New Roman" w:hAnsi="Times New Roman" w:cs="Times New Roman"/>
          <w:b/>
          <w:sz w:val="26"/>
          <w:szCs w:val="26"/>
        </w:rPr>
        <w:t>.202</w:t>
      </w:r>
      <w:r w:rsidR="00413A09">
        <w:rPr>
          <w:rFonts w:ascii="Times New Roman" w:hAnsi="Times New Roman" w:cs="Times New Roman"/>
          <w:b/>
          <w:sz w:val="26"/>
          <w:szCs w:val="26"/>
        </w:rPr>
        <w:t>1</w:t>
      </w:r>
      <w:r w:rsidR="0040613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1F7B" w:rsidRPr="002C1F7B">
        <w:rPr>
          <w:rFonts w:ascii="Times New Roman" w:hAnsi="Times New Roman" w:cs="Times New Roman"/>
          <w:b/>
          <w:sz w:val="26"/>
          <w:szCs w:val="26"/>
        </w:rPr>
        <w:t>г.</w:t>
      </w:r>
    </w:p>
    <w:p w:rsidR="002C1F7B" w:rsidRPr="002C1F7B" w:rsidRDefault="002C1F7B" w:rsidP="006B4BD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Дата составлени</w:t>
      </w:r>
      <w:r w:rsidR="009866BC">
        <w:rPr>
          <w:rFonts w:ascii="Times New Roman" w:hAnsi="Times New Roman" w:cs="Times New Roman"/>
          <w:sz w:val="26"/>
          <w:szCs w:val="26"/>
        </w:rPr>
        <w:t>я</w:t>
      </w:r>
      <w:r w:rsidRPr="002C1F7B">
        <w:rPr>
          <w:rFonts w:ascii="Times New Roman" w:hAnsi="Times New Roman" w:cs="Times New Roman"/>
          <w:sz w:val="26"/>
          <w:szCs w:val="26"/>
        </w:rPr>
        <w:t xml:space="preserve"> отчета:</w:t>
      </w:r>
      <w:r w:rsidR="005C4F3B">
        <w:rPr>
          <w:rFonts w:ascii="Times New Roman" w:hAnsi="Times New Roman" w:cs="Times New Roman"/>
          <w:sz w:val="26"/>
          <w:szCs w:val="26"/>
        </w:rPr>
        <w:t xml:space="preserve"> </w:t>
      </w:r>
      <w:r w:rsidR="0009167E">
        <w:rPr>
          <w:rFonts w:ascii="Times New Roman" w:hAnsi="Times New Roman" w:cs="Times New Roman"/>
          <w:sz w:val="26"/>
          <w:szCs w:val="26"/>
        </w:rPr>
        <w:t>15.02.2021</w:t>
      </w:r>
      <w:r w:rsidR="009866BC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C1F7B" w:rsidRPr="002C1F7B" w:rsidRDefault="002C1F7B" w:rsidP="006B4BDE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1F7B" w:rsidRPr="002C1F7B" w:rsidRDefault="002C1F7B" w:rsidP="006B4BD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 xml:space="preserve">Должность, </w:t>
      </w:r>
      <w:proofErr w:type="spellStart"/>
      <w:r w:rsidRPr="002C1F7B">
        <w:rPr>
          <w:rFonts w:ascii="Times New Roman" w:hAnsi="Times New Roman" w:cs="Times New Roman"/>
          <w:sz w:val="26"/>
          <w:szCs w:val="26"/>
        </w:rPr>
        <w:t>фио</w:t>
      </w:r>
      <w:proofErr w:type="spellEnd"/>
      <w:r w:rsidRPr="002C1F7B">
        <w:rPr>
          <w:rFonts w:ascii="Times New Roman" w:hAnsi="Times New Roman" w:cs="Times New Roman"/>
          <w:sz w:val="26"/>
          <w:szCs w:val="26"/>
        </w:rPr>
        <w:t>, номер телефона и электронный адрес непосредственного исполнителя:</w:t>
      </w:r>
    </w:p>
    <w:p w:rsidR="002C1F7B" w:rsidRPr="006B4BDE" w:rsidRDefault="006B4BDE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B4BDE">
        <w:rPr>
          <w:rFonts w:ascii="Times New Roman" w:hAnsi="Times New Roman" w:cs="Times New Roman"/>
          <w:b/>
          <w:sz w:val="26"/>
          <w:szCs w:val="26"/>
        </w:rPr>
        <w:t xml:space="preserve">Станко Сергей Иванович </w:t>
      </w:r>
      <w:r w:rsidR="002C1F7B" w:rsidRPr="006B4BDE">
        <w:rPr>
          <w:rFonts w:ascii="Times New Roman" w:hAnsi="Times New Roman" w:cs="Times New Roman"/>
          <w:b/>
          <w:sz w:val="26"/>
          <w:szCs w:val="26"/>
        </w:rPr>
        <w:t>–</w:t>
      </w:r>
      <w:r w:rsidR="009816DD" w:rsidRPr="006B4B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C1F7B" w:rsidRPr="006B4BDE">
        <w:rPr>
          <w:rFonts w:ascii="Times New Roman" w:hAnsi="Times New Roman" w:cs="Times New Roman"/>
          <w:b/>
          <w:sz w:val="26"/>
          <w:szCs w:val="26"/>
        </w:rPr>
        <w:t>заведующий отделом по делам ГО и ЧС администрации МР «Княжпогостский»</w:t>
      </w:r>
    </w:p>
    <w:p w:rsidR="006B4BDE" w:rsidRDefault="006B4BDE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C1F7B" w:rsidRPr="002C1F7B" w:rsidRDefault="002C1F7B" w:rsidP="006B4BD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Тел: 8(82139)</w:t>
      </w:r>
      <w:r w:rsidR="00A56F99">
        <w:rPr>
          <w:rFonts w:ascii="Times New Roman" w:hAnsi="Times New Roman" w:cs="Times New Roman"/>
          <w:sz w:val="26"/>
          <w:szCs w:val="26"/>
        </w:rPr>
        <w:t xml:space="preserve"> </w:t>
      </w:r>
      <w:r w:rsidRPr="002C1F7B">
        <w:rPr>
          <w:rFonts w:ascii="Times New Roman" w:hAnsi="Times New Roman" w:cs="Times New Roman"/>
          <w:sz w:val="26"/>
          <w:szCs w:val="26"/>
        </w:rPr>
        <w:t>2</w:t>
      </w:r>
      <w:r w:rsidR="009866BC">
        <w:rPr>
          <w:rFonts w:ascii="Times New Roman" w:hAnsi="Times New Roman" w:cs="Times New Roman"/>
          <w:sz w:val="26"/>
          <w:szCs w:val="26"/>
        </w:rPr>
        <w:t>1-087</w:t>
      </w:r>
    </w:p>
    <w:p w:rsidR="002C1F7B" w:rsidRPr="002C1F7B" w:rsidRDefault="002C1F7B" w:rsidP="002C1F7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2C1F7B">
        <w:rPr>
          <w:rFonts w:ascii="Times New Roman" w:hAnsi="Times New Roman" w:cs="Times New Roman"/>
          <w:b/>
          <w:sz w:val="26"/>
          <w:szCs w:val="26"/>
        </w:rPr>
        <w:t xml:space="preserve">____________________________ </w:t>
      </w:r>
    </w:p>
    <w:p w:rsidR="002C1F7B" w:rsidRPr="002C1F7B" w:rsidRDefault="002C1F7B" w:rsidP="002C1F7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2C1F7B">
        <w:rPr>
          <w:rFonts w:ascii="Times New Roman" w:hAnsi="Times New Roman" w:cs="Times New Roman"/>
          <w:sz w:val="26"/>
          <w:szCs w:val="26"/>
        </w:rPr>
        <w:t>(подпись исполнителя)</w:t>
      </w:r>
    </w:p>
    <w:p w:rsidR="002C1F7B" w:rsidRDefault="002C1F7B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Default="009816DD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Default="009816DD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B4BDE" w:rsidRDefault="006B4BDE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B4BDE" w:rsidRPr="002C1F7B" w:rsidRDefault="006B4BDE" w:rsidP="002C1F7B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Pr="009816DD" w:rsidRDefault="009816DD" w:rsidP="009816DD">
      <w:pPr>
        <w:spacing w:line="135" w:lineRule="exact"/>
        <w:rPr>
          <w:sz w:val="24"/>
          <w:szCs w:val="24"/>
        </w:rPr>
      </w:pPr>
    </w:p>
    <w:p w:rsidR="009816DD" w:rsidRPr="009816DD" w:rsidRDefault="009816DD" w:rsidP="001F23BD">
      <w:pPr>
        <w:pStyle w:val="20"/>
        <w:numPr>
          <w:ilvl w:val="0"/>
          <w:numId w:val="1"/>
        </w:numPr>
        <w:shd w:val="clear" w:color="auto" w:fill="auto"/>
        <w:tabs>
          <w:tab w:val="left" w:pos="1416"/>
        </w:tabs>
        <w:spacing w:after="0" w:line="240" w:lineRule="auto"/>
        <w:ind w:firstLine="709"/>
        <w:rPr>
          <w:sz w:val="24"/>
          <w:szCs w:val="24"/>
        </w:rPr>
      </w:pPr>
      <w:r w:rsidRPr="009816DD">
        <w:rPr>
          <w:sz w:val="24"/>
          <w:szCs w:val="24"/>
        </w:rPr>
        <w:lastRenderedPageBreak/>
        <w:t>Конкретные результаты реализации муниципальной программы, достигнутые за 20</w:t>
      </w:r>
      <w:r w:rsidR="00406138">
        <w:rPr>
          <w:sz w:val="24"/>
          <w:szCs w:val="24"/>
        </w:rPr>
        <w:t>20</w:t>
      </w:r>
      <w:r w:rsidRPr="009816DD">
        <w:rPr>
          <w:sz w:val="24"/>
          <w:szCs w:val="24"/>
        </w:rPr>
        <w:t xml:space="preserve"> год</w:t>
      </w:r>
      <w:r w:rsidR="00413A09">
        <w:rPr>
          <w:sz w:val="24"/>
          <w:szCs w:val="24"/>
        </w:rPr>
        <w:t>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Муниципальная программа </w:t>
      </w:r>
      <w:r w:rsidRPr="009816DD">
        <w:rPr>
          <w:rStyle w:val="312pt"/>
        </w:rPr>
        <w:t xml:space="preserve">«Безопасность жизнедеятельности и социальная защита населения в Княжпогостском районе» </w:t>
      </w:r>
      <w:r w:rsidRPr="009816DD">
        <w:rPr>
          <w:sz w:val="24"/>
          <w:szCs w:val="24"/>
        </w:rPr>
        <w:t>(далее - Программа) утверждена постановлением администрации муниципального района «Княжпогостский» от 06.12.2013</w:t>
      </w:r>
      <w:r w:rsidR="00413A09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г. № 883.</w:t>
      </w:r>
    </w:p>
    <w:p w:rsidR="009816DD" w:rsidRPr="009816DD" w:rsidRDefault="009816DD" w:rsidP="001F23BD">
      <w:pPr>
        <w:pStyle w:val="a4"/>
        <w:ind w:firstLine="709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В состав Программы входит 5 подпрограмм:</w:t>
      </w:r>
    </w:p>
    <w:p w:rsidR="009816DD" w:rsidRPr="009816DD" w:rsidRDefault="009816DD" w:rsidP="001F23BD">
      <w:pPr>
        <w:pStyle w:val="a4"/>
        <w:ind w:firstLine="709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Социальная защита населения;</w:t>
      </w:r>
    </w:p>
    <w:p w:rsidR="009816DD" w:rsidRPr="009816DD" w:rsidRDefault="009816DD" w:rsidP="001F23BD">
      <w:pPr>
        <w:pStyle w:val="a4"/>
        <w:ind w:firstLine="709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Безопасность дорожного движения;</w:t>
      </w:r>
    </w:p>
    <w:p w:rsidR="009816DD" w:rsidRPr="009816DD" w:rsidRDefault="009816DD" w:rsidP="001F23BD">
      <w:pPr>
        <w:pStyle w:val="a4"/>
        <w:ind w:firstLine="709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- Безопасность населения;</w:t>
      </w:r>
    </w:p>
    <w:p w:rsidR="009816DD" w:rsidRPr="009816DD" w:rsidRDefault="009816DD" w:rsidP="001F23BD">
      <w:pPr>
        <w:pStyle w:val="a4"/>
        <w:ind w:firstLine="709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 xml:space="preserve">- Обращение с твёрдыми отходами производства на территории Княжпогостского района; </w:t>
      </w:r>
    </w:p>
    <w:p w:rsidR="009816DD" w:rsidRPr="009816DD" w:rsidRDefault="009816DD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 xml:space="preserve">- Профилактика преступлений и иных правонарушений (включена и утверждена постановлением администрации муниципального района «Княжпогостский» от 27.02.2019 г. № 66). 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Основной целью Программы является повышение безопасности жизнедеятельности и социальной защиты населения на территории муниципального района «Княжпогостский».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Для достижения поставленной цели определен ряд задач: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12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816DD" w:rsidRPr="009816DD">
        <w:rPr>
          <w:sz w:val="24"/>
          <w:szCs w:val="24"/>
        </w:rPr>
        <w:t>Организация своевременного предоставления мер социальной поддержки отдельным категориям граждан.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12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9816DD" w:rsidRPr="009816DD">
        <w:rPr>
          <w:sz w:val="24"/>
          <w:szCs w:val="24"/>
        </w:rPr>
        <w:t>Развитие системы предупреждения опасного поведения участников дорожного движения и обеспечение безопасного участия детей в дорожном движении.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12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9816DD" w:rsidRPr="009816DD">
        <w:rPr>
          <w:sz w:val="24"/>
          <w:szCs w:val="24"/>
        </w:rPr>
        <w:t>Содействие повышению эффективности функционирования системы государственного управления в области обеспечения безопасности дорожного движения.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120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</w:t>
      </w:r>
      <w:r w:rsidR="009816DD" w:rsidRPr="009816DD">
        <w:rPr>
          <w:sz w:val="24"/>
          <w:szCs w:val="24"/>
        </w:rPr>
        <w:t>редупреждение и пресечение преступлений, профилактика безнадзорности и правонарушений несовершеннолетних, по предотвращению рецидива преступлений.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135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816DD" w:rsidRPr="009816DD">
        <w:rPr>
          <w:sz w:val="24"/>
          <w:szCs w:val="24"/>
        </w:rPr>
        <w:t>Приведение ситуации в области обращения с отходами производства и потребления в соответствие с требованиями природоохранного и санитарно- эпидемиологического законодательства.</w:t>
      </w:r>
    </w:p>
    <w:p w:rsidR="009816DD" w:rsidRPr="009816DD" w:rsidRDefault="00C07898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="009816DD" w:rsidRPr="009816DD">
        <w:rPr>
          <w:rFonts w:ascii="Times New Roman" w:hAnsi="Times New Roman" w:cs="Times New Roman"/>
        </w:rPr>
        <w:t xml:space="preserve">Обеспечение участия общественных организаций, населения </w:t>
      </w:r>
      <w:r w:rsidRPr="009816DD">
        <w:rPr>
          <w:rFonts w:ascii="Times New Roman" w:hAnsi="Times New Roman" w:cs="Times New Roman"/>
        </w:rPr>
        <w:t>в мерах,</w:t>
      </w:r>
      <w:r w:rsidR="009816DD" w:rsidRPr="009816DD">
        <w:rPr>
          <w:rFonts w:ascii="Times New Roman" w:hAnsi="Times New Roman" w:cs="Times New Roman"/>
        </w:rPr>
        <w:t xml:space="preserve"> направленных на снижение преступности и охрану общественного порядка.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Характеристиками достижения цели Программы являются показатели (индикаторы) Программы, они определяют конечные общественно-значимые результаты, оценивают социальные эффекты для общества в целом и предназначены для оценки наиболее существенных результатов реализации Программы и включенных в нее подпрограмм.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По итогам </w:t>
      </w:r>
      <w:r w:rsidR="00406138" w:rsidRPr="00C07898">
        <w:rPr>
          <w:sz w:val="24"/>
          <w:szCs w:val="24"/>
        </w:rPr>
        <w:t>2020 года</w:t>
      </w:r>
      <w:r w:rsidR="00406138" w:rsidRPr="009816DD">
        <w:rPr>
          <w:sz w:val="24"/>
          <w:szCs w:val="24"/>
        </w:rPr>
        <w:t xml:space="preserve"> </w:t>
      </w:r>
      <w:r w:rsidRPr="005C4F3B">
        <w:rPr>
          <w:sz w:val="24"/>
          <w:szCs w:val="24"/>
        </w:rPr>
        <w:t>достигнуты</w:t>
      </w:r>
      <w:r w:rsidRPr="009816DD">
        <w:rPr>
          <w:sz w:val="24"/>
          <w:szCs w:val="24"/>
        </w:rPr>
        <w:t xml:space="preserve"> планируемые значения по показателям</w:t>
      </w:r>
      <w:r w:rsidR="00C07898">
        <w:rPr>
          <w:sz w:val="24"/>
          <w:szCs w:val="24"/>
        </w:rPr>
        <w:t>.</w:t>
      </w:r>
    </w:p>
    <w:p w:rsidR="009816DD" w:rsidRPr="009816DD" w:rsidRDefault="00C07898" w:rsidP="001F23BD">
      <w:pPr>
        <w:pStyle w:val="120"/>
        <w:keepNext/>
        <w:keepLines/>
        <w:shd w:val="clear" w:color="auto" w:fill="auto"/>
        <w:tabs>
          <w:tab w:val="left" w:pos="1436"/>
        </w:tabs>
        <w:spacing w:after="0" w:line="240" w:lineRule="auto"/>
        <w:ind w:firstLine="709"/>
        <w:rPr>
          <w:sz w:val="24"/>
          <w:szCs w:val="24"/>
        </w:rPr>
      </w:pPr>
      <w:bookmarkStart w:id="1" w:name="bookmark0"/>
      <w:r>
        <w:rPr>
          <w:sz w:val="24"/>
          <w:szCs w:val="24"/>
        </w:rPr>
        <w:t xml:space="preserve">1. </w:t>
      </w:r>
      <w:r w:rsidR="009816DD" w:rsidRPr="009816DD">
        <w:rPr>
          <w:sz w:val="24"/>
          <w:szCs w:val="24"/>
        </w:rPr>
        <w:t>Социальная защита населения</w:t>
      </w:r>
      <w:bookmarkEnd w:id="1"/>
    </w:p>
    <w:p w:rsidR="009816DD" w:rsidRPr="009816DD" w:rsidRDefault="00C07898" w:rsidP="001F23BD">
      <w:pPr>
        <w:pStyle w:val="30"/>
        <w:shd w:val="clear" w:color="auto" w:fill="auto"/>
        <w:tabs>
          <w:tab w:val="left" w:pos="150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816DD" w:rsidRPr="009816DD">
        <w:rPr>
          <w:sz w:val="24"/>
          <w:szCs w:val="24"/>
        </w:rPr>
        <w:t>Продолжена работа по мониторингу потребностей организаций и привлечению молодых специалистов на территории сельских поселений Княжпогостского района за счет:</w:t>
      </w:r>
    </w:p>
    <w:p w:rsidR="009816DD" w:rsidRPr="009816DD" w:rsidRDefault="009816DD" w:rsidP="001F23BD">
      <w:pPr>
        <w:pStyle w:val="30"/>
        <w:shd w:val="clear" w:color="auto" w:fill="auto"/>
        <w:tabs>
          <w:tab w:val="left" w:pos="1349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выпускников учреждений высшего и профобразования;</w:t>
      </w:r>
    </w:p>
    <w:p w:rsidR="009816DD" w:rsidRPr="009816DD" w:rsidRDefault="009816DD" w:rsidP="001F23BD">
      <w:pPr>
        <w:pStyle w:val="30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взаимодействие с центром занятости населения по трудоустройству незанятого</w:t>
      </w:r>
      <w:r w:rsidR="00A56F99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населения Княжпогостского района;</w:t>
      </w:r>
    </w:p>
    <w:p w:rsidR="009816DD" w:rsidRPr="009816DD" w:rsidRDefault="00C07898" w:rsidP="001F23BD">
      <w:pPr>
        <w:pStyle w:val="30"/>
        <w:shd w:val="clear" w:color="auto" w:fill="auto"/>
        <w:tabs>
          <w:tab w:val="left" w:pos="1517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П</w:t>
      </w:r>
      <w:r w:rsidR="009816DD" w:rsidRPr="009816DD">
        <w:rPr>
          <w:sz w:val="24"/>
          <w:szCs w:val="24"/>
        </w:rPr>
        <w:t>родолжена реализация мер по привлечению и закреплению молодых специалистов в бюджетные организации сельской местности на территории муниципального района «Княжпогостский» путём предоставления муниципальных жилых помещений по договорам служебного и коммерческого найма, повышения уровня заработной платы.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 </w:t>
      </w:r>
      <w:r w:rsidR="00406138" w:rsidRPr="002C1F7B">
        <w:rPr>
          <w:sz w:val="26"/>
          <w:szCs w:val="26"/>
        </w:rPr>
        <w:t>20</w:t>
      </w:r>
      <w:r w:rsidR="00406138">
        <w:rPr>
          <w:sz w:val="26"/>
          <w:szCs w:val="26"/>
        </w:rPr>
        <w:t>20</w:t>
      </w:r>
      <w:r w:rsidR="00406138" w:rsidRPr="002C1F7B">
        <w:rPr>
          <w:sz w:val="26"/>
          <w:szCs w:val="26"/>
        </w:rPr>
        <w:t xml:space="preserve"> год</w:t>
      </w:r>
      <w:r w:rsidRPr="009816DD">
        <w:rPr>
          <w:sz w:val="24"/>
          <w:szCs w:val="24"/>
        </w:rPr>
        <w:t xml:space="preserve"> освоено </w:t>
      </w:r>
      <w:r w:rsidR="00A56F99">
        <w:rPr>
          <w:sz w:val="24"/>
          <w:szCs w:val="24"/>
        </w:rPr>
        <w:t>2 074,470</w:t>
      </w:r>
      <w:r>
        <w:rPr>
          <w:sz w:val="24"/>
          <w:szCs w:val="24"/>
        </w:rPr>
        <w:t xml:space="preserve"> тыс.</w:t>
      </w:r>
      <w:r w:rsidR="00030DC1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руб.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1 выполнены на </w:t>
      </w:r>
      <w:r w:rsidRPr="005C4F3B">
        <w:rPr>
          <w:sz w:val="24"/>
          <w:szCs w:val="24"/>
        </w:rPr>
        <w:t>100%.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9816DD" w:rsidRPr="009816DD" w:rsidRDefault="00C07898" w:rsidP="001F23BD">
      <w:pPr>
        <w:pStyle w:val="a4"/>
        <w:ind w:firstLine="709"/>
        <w:jc w:val="both"/>
        <w:rPr>
          <w:rFonts w:ascii="Times New Roman" w:hAnsi="Times New Roman" w:cs="Times New Roman"/>
          <w:b/>
        </w:rPr>
      </w:pPr>
      <w:bookmarkStart w:id="2" w:name="bookmark1"/>
      <w:r>
        <w:rPr>
          <w:rFonts w:ascii="Times New Roman" w:hAnsi="Times New Roman" w:cs="Times New Roman"/>
          <w:b/>
        </w:rPr>
        <w:t xml:space="preserve">2. </w:t>
      </w:r>
      <w:r w:rsidR="009816DD" w:rsidRPr="009816DD">
        <w:rPr>
          <w:rFonts w:ascii="Times New Roman" w:hAnsi="Times New Roman" w:cs="Times New Roman"/>
          <w:b/>
        </w:rPr>
        <w:t>Безопасность дорожного движения</w:t>
      </w:r>
      <w:bookmarkEnd w:id="2"/>
    </w:p>
    <w:p w:rsidR="009816DD" w:rsidRPr="009816DD" w:rsidRDefault="00C07898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9816DD" w:rsidRPr="009816DD">
        <w:rPr>
          <w:rFonts w:ascii="Times New Roman" w:hAnsi="Times New Roman" w:cs="Times New Roman"/>
        </w:rPr>
        <w:t>одготовлены и размещены в печатных средствах материалов на тему «Предупреждение дорожно-транспортных происшествий» и в сети Интернет, в том числе на тему профилактики детского дорожно- транспортного травматизма;</w:t>
      </w:r>
    </w:p>
    <w:p w:rsidR="009816DD" w:rsidRPr="009816DD" w:rsidRDefault="00C07898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816DD" w:rsidRPr="009816DD">
        <w:rPr>
          <w:rFonts w:ascii="Times New Roman" w:hAnsi="Times New Roman" w:cs="Times New Roman"/>
        </w:rPr>
        <w:t>в образовательных организациях продолжается работа по оформлению уголков по БДД, осуществляется работа отрядов ЮИД. Проведены профилактические мероприятия, направленные на укрепление дисциплины участников дорожного движения как районного уровня, так и школьного уровня (акции, лекции, беседы);</w:t>
      </w:r>
    </w:p>
    <w:p w:rsidR="009816DD" w:rsidRPr="009816DD" w:rsidRDefault="00C07898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816DD" w:rsidRPr="009816DD">
        <w:rPr>
          <w:rFonts w:ascii="Times New Roman" w:hAnsi="Times New Roman" w:cs="Times New Roman"/>
        </w:rPr>
        <w:t xml:space="preserve">ежеквартально анализ дорожно-транспортных происшествий и состояние аварийности на </w:t>
      </w:r>
      <w:r w:rsidR="009816DD" w:rsidRPr="009816DD">
        <w:rPr>
          <w:rFonts w:ascii="Times New Roman" w:hAnsi="Times New Roman" w:cs="Times New Roman"/>
        </w:rPr>
        <w:lastRenderedPageBreak/>
        <w:t>дорогах рассматривается на заседаниях районной комиссии по безопасности дорожного движения.</w:t>
      </w:r>
    </w:p>
    <w:p w:rsidR="007C68C0" w:rsidRDefault="009816DD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663574">
        <w:rPr>
          <w:rFonts w:ascii="Times New Roman" w:hAnsi="Times New Roman" w:cs="Times New Roman"/>
        </w:rPr>
        <w:t>За 20</w:t>
      </w:r>
      <w:r w:rsidR="00663574" w:rsidRPr="00663574">
        <w:rPr>
          <w:rFonts w:ascii="Times New Roman" w:hAnsi="Times New Roman" w:cs="Times New Roman"/>
        </w:rPr>
        <w:t>20</w:t>
      </w:r>
      <w:r w:rsidRPr="00663574">
        <w:rPr>
          <w:rFonts w:ascii="Times New Roman" w:hAnsi="Times New Roman" w:cs="Times New Roman"/>
        </w:rPr>
        <w:t xml:space="preserve"> г</w:t>
      </w:r>
      <w:r w:rsidR="00C07898">
        <w:rPr>
          <w:rFonts w:ascii="Times New Roman" w:hAnsi="Times New Roman" w:cs="Times New Roman"/>
        </w:rPr>
        <w:t>од</w:t>
      </w:r>
      <w:r w:rsidRPr="00663574">
        <w:rPr>
          <w:rFonts w:ascii="Times New Roman" w:hAnsi="Times New Roman" w:cs="Times New Roman"/>
        </w:rPr>
        <w:t xml:space="preserve"> произошло </w:t>
      </w:r>
      <w:r w:rsidR="00A86D94">
        <w:rPr>
          <w:rFonts w:ascii="Times New Roman" w:hAnsi="Times New Roman" w:cs="Times New Roman"/>
        </w:rPr>
        <w:t xml:space="preserve">32 </w:t>
      </w:r>
      <w:r w:rsidRPr="00663574">
        <w:rPr>
          <w:rFonts w:ascii="Times New Roman" w:hAnsi="Times New Roman" w:cs="Times New Roman"/>
        </w:rPr>
        <w:t>дорожно - транспортных происшестви</w:t>
      </w:r>
      <w:r w:rsidR="004D6D24">
        <w:rPr>
          <w:rFonts w:ascii="Times New Roman" w:hAnsi="Times New Roman" w:cs="Times New Roman"/>
        </w:rPr>
        <w:t>я (АППГ – 33, снижение</w:t>
      </w:r>
      <w:r w:rsidR="004D6D24" w:rsidRPr="00663574">
        <w:rPr>
          <w:rFonts w:ascii="Times New Roman" w:hAnsi="Times New Roman" w:cs="Times New Roman"/>
        </w:rPr>
        <w:t xml:space="preserve"> на </w:t>
      </w:r>
      <w:r w:rsidR="004D6D24" w:rsidRPr="004D6D24">
        <w:rPr>
          <w:rFonts w:ascii="Times New Roman" w:hAnsi="Times New Roman" w:cs="Times New Roman"/>
        </w:rPr>
        <w:t>3,0%</w:t>
      </w:r>
      <w:r w:rsidR="004D6D24">
        <w:rPr>
          <w:rFonts w:ascii="Times New Roman" w:hAnsi="Times New Roman" w:cs="Times New Roman"/>
        </w:rPr>
        <w:t>)</w:t>
      </w:r>
      <w:r w:rsidRPr="00663574">
        <w:rPr>
          <w:rFonts w:ascii="Times New Roman" w:hAnsi="Times New Roman" w:cs="Times New Roman"/>
        </w:rPr>
        <w:t xml:space="preserve">, </w:t>
      </w:r>
      <w:r w:rsidR="004D6D24">
        <w:rPr>
          <w:rFonts w:ascii="Times New Roman" w:hAnsi="Times New Roman" w:cs="Times New Roman"/>
        </w:rPr>
        <w:t>в результате</w:t>
      </w:r>
      <w:r w:rsidRPr="00663574">
        <w:rPr>
          <w:rFonts w:ascii="Times New Roman" w:hAnsi="Times New Roman" w:cs="Times New Roman"/>
        </w:rPr>
        <w:t xml:space="preserve"> которых </w:t>
      </w:r>
      <w:r w:rsidR="004D6D24">
        <w:rPr>
          <w:rFonts w:ascii="Times New Roman" w:hAnsi="Times New Roman" w:cs="Times New Roman"/>
        </w:rPr>
        <w:t>получили травмы</w:t>
      </w:r>
      <w:r w:rsidRPr="00663574">
        <w:rPr>
          <w:rFonts w:ascii="Times New Roman" w:hAnsi="Times New Roman" w:cs="Times New Roman"/>
        </w:rPr>
        <w:t xml:space="preserve"> </w:t>
      </w:r>
      <w:r w:rsidR="004D6D24" w:rsidRPr="004D6D24">
        <w:rPr>
          <w:rFonts w:ascii="Times New Roman" w:hAnsi="Times New Roman" w:cs="Times New Roman"/>
        </w:rPr>
        <w:t>39</w:t>
      </w:r>
      <w:r w:rsidRPr="004D6D24">
        <w:rPr>
          <w:rFonts w:ascii="Times New Roman" w:hAnsi="Times New Roman" w:cs="Times New Roman"/>
        </w:rPr>
        <w:t xml:space="preserve"> человек</w:t>
      </w:r>
      <w:r w:rsidR="004D6D24">
        <w:rPr>
          <w:rFonts w:ascii="Times New Roman" w:hAnsi="Times New Roman" w:cs="Times New Roman"/>
        </w:rPr>
        <w:t xml:space="preserve"> (АППГ – 44, снижение</w:t>
      </w:r>
      <w:r w:rsidR="004E06C8">
        <w:rPr>
          <w:rFonts w:ascii="Times New Roman" w:hAnsi="Times New Roman" w:cs="Times New Roman"/>
        </w:rPr>
        <w:t xml:space="preserve"> на </w:t>
      </w:r>
      <w:r w:rsidR="005C4F3B">
        <w:rPr>
          <w:rFonts w:ascii="Times New Roman" w:hAnsi="Times New Roman" w:cs="Times New Roman"/>
        </w:rPr>
        <w:t>11,4</w:t>
      </w:r>
      <w:r w:rsidR="004E06C8">
        <w:rPr>
          <w:rFonts w:ascii="Times New Roman" w:hAnsi="Times New Roman" w:cs="Times New Roman"/>
        </w:rPr>
        <w:t>%)</w:t>
      </w:r>
      <w:r w:rsidRPr="004D6D24">
        <w:rPr>
          <w:rFonts w:ascii="Times New Roman" w:hAnsi="Times New Roman" w:cs="Times New Roman"/>
        </w:rPr>
        <w:t xml:space="preserve">, погибло – </w:t>
      </w:r>
      <w:r w:rsidR="004D6D24" w:rsidRPr="004D6D24">
        <w:rPr>
          <w:rFonts w:ascii="Times New Roman" w:hAnsi="Times New Roman" w:cs="Times New Roman"/>
        </w:rPr>
        <w:t>8</w:t>
      </w:r>
      <w:r w:rsidR="004E06C8">
        <w:rPr>
          <w:rFonts w:ascii="Times New Roman" w:hAnsi="Times New Roman" w:cs="Times New Roman"/>
        </w:rPr>
        <w:t xml:space="preserve"> человек</w:t>
      </w:r>
      <w:r w:rsidRPr="004D6D24">
        <w:rPr>
          <w:rFonts w:ascii="Times New Roman" w:hAnsi="Times New Roman" w:cs="Times New Roman"/>
        </w:rPr>
        <w:t xml:space="preserve"> </w:t>
      </w:r>
      <w:r w:rsidR="004E06C8">
        <w:rPr>
          <w:rFonts w:ascii="Times New Roman" w:hAnsi="Times New Roman" w:cs="Times New Roman"/>
        </w:rPr>
        <w:t xml:space="preserve">(АППГ – 7, увеличение на </w:t>
      </w:r>
      <w:r w:rsidR="0064509A">
        <w:rPr>
          <w:rFonts w:ascii="Times New Roman" w:hAnsi="Times New Roman" w:cs="Times New Roman"/>
        </w:rPr>
        <w:t>14,3</w:t>
      </w:r>
      <w:r w:rsidR="005C4F3B">
        <w:rPr>
          <w:rFonts w:ascii="Times New Roman" w:hAnsi="Times New Roman" w:cs="Times New Roman"/>
        </w:rPr>
        <w:t>%</w:t>
      </w:r>
      <w:r w:rsidR="0064509A">
        <w:rPr>
          <w:rFonts w:ascii="Times New Roman" w:hAnsi="Times New Roman" w:cs="Times New Roman"/>
        </w:rPr>
        <w:t>)</w:t>
      </w:r>
    </w:p>
    <w:p w:rsidR="009816DD" w:rsidRPr="00663574" w:rsidRDefault="007C68C0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Тяжесть последствий ДТП составила 17,0 погибших на 100 пострадавших</w:t>
      </w:r>
      <w:r w:rsidR="00AB2FC0">
        <w:rPr>
          <w:rFonts w:ascii="Times New Roman" w:hAnsi="Times New Roman" w:cs="Times New Roman"/>
        </w:rPr>
        <w:t xml:space="preserve"> (АППГ – 13, увеличение на 30,8%)</w:t>
      </w:r>
      <w:r w:rsidR="009816DD" w:rsidRPr="004D6D24">
        <w:rPr>
          <w:rFonts w:ascii="Times New Roman" w:hAnsi="Times New Roman" w:cs="Times New Roman"/>
        </w:rPr>
        <w:t>.</w:t>
      </w:r>
    </w:p>
    <w:p w:rsidR="009816DD" w:rsidRPr="009816DD" w:rsidRDefault="009816DD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663574">
        <w:rPr>
          <w:rFonts w:ascii="Times New Roman" w:hAnsi="Times New Roman" w:cs="Times New Roman"/>
        </w:rPr>
        <w:t xml:space="preserve">Запланированные значения по всем мероприятиям Подпрограммы 2 достигнуты </w:t>
      </w:r>
      <w:r w:rsidR="00663574" w:rsidRPr="00663574">
        <w:rPr>
          <w:rFonts w:ascii="Times New Roman" w:hAnsi="Times New Roman" w:cs="Times New Roman"/>
        </w:rPr>
        <w:t xml:space="preserve">на </w:t>
      </w:r>
      <w:r w:rsidRPr="005C4F3B">
        <w:rPr>
          <w:rFonts w:ascii="Times New Roman" w:hAnsi="Times New Roman" w:cs="Times New Roman"/>
        </w:rPr>
        <w:t>80%.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</w:p>
    <w:p w:rsidR="009816DD" w:rsidRPr="009816DD" w:rsidRDefault="00C07898" w:rsidP="001F23BD">
      <w:pPr>
        <w:pStyle w:val="120"/>
        <w:keepNext/>
        <w:keepLines/>
        <w:shd w:val="clear" w:color="auto" w:fill="auto"/>
        <w:tabs>
          <w:tab w:val="left" w:pos="1450"/>
        </w:tabs>
        <w:spacing w:after="0" w:line="240" w:lineRule="auto"/>
        <w:ind w:firstLine="709"/>
        <w:rPr>
          <w:sz w:val="24"/>
          <w:szCs w:val="24"/>
        </w:rPr>
      </w:pPr>
      <w:bookmarkStart w:id="3" w:name="bookmark2"/>
      <w:r>
        <w:rPr>
          <w:sz w:val="24"/>
          <w:szCs w:val="24"/>
        </w:rPr>
        <w:t xml:space="preserve">3. </w:t>
      </w:r>
      <w:r w:rsidR="009816DD" w:rsidRPr="009816DD">
        <w:rPr>
          <w:sz w:val="24"/>
          <w:szCs w:val="24"/>
        </w:rPr>
        <w:t>Безопасность населения</w:t>
      </w:r>
      <w:bookmarkEnd w:id="3"/>
    </w:p>
    <w:p w:rsidR="009816DD" w:rsidRPr="009816DD" w:rsidRDefault="009816DD" w:rsidP="001F23BD">
      <w:pPr>
        <w:pStyle w:val="30"/>
        <w:numPr>
          <w:ilvl w:val="0"/>
          <w:numId w:val="5"/>
        </w:numPr>
        <w:shd w:val="clear" w:color="auto" w:fill="auto"/>
        <w:tabs>
          <w:tab w:val="left" w:pos="1341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организовано информационное освещение в СМИ деятельности учреждений системы профилактики безнадзорности несовершеннолетних;</w:t>
      </w:r>
    </w:p>
    <w:p w:rsidR="009816DD" w:rsidRPr="009816DD" w:rsidRDefault="009816DD" w:rsidP="001F23BD">
      <w:pPr>
        <w:pStyle w:val="30"/>
        <w:numPr>
          <w:ilvl w:val="0"/>
          <w:numId w:val="5"/>
        </w:numPr>
        <w:shd w:val="clear" w:color="auto" w:fill="auto"/>
        <w:tabs>
          <w:tab w:val="left" w:pos="1341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проведена работа по профилактике правонарушений на административных участках и в общественных местах.</w:t>
      </w:r>
    </w:p>
    <w:p w:rsidR="009816DD" w:rsidRPr="00663574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663574">
        <w:rPr>
          <w:sz w:val="24"/>
          <w:szCs w:val="24"/>
        </w:rPr>
        <w:t xml:space="preserve">Число зарегистрированных преступлений составило - </w:t>
      </w:r>
      <w:r w:rsidR="007C68C0">
        <w:rPr>
          <w:sz w:val="24"/>
          <w:szCs w:val="24"/>
        </w:rPr>
        <w:t>332</w:t>
      </w:r>
      <w:r w:rsidRPr="00663574">
        <w:rPr>
          <w:sz w:val="24"/>
          <w:szCs w:val="24"/>
        </w:rPr>
        <w:t xml:space="preserve"> </w:t>
      </w:r>
      <w:r w:rsidR="007C68C0">
        <w:rPr>
          <w:sz w:val="24"/>
          <w:szCs w:val="24"/>
        </w:rPr>
        <w:t>(</w:t>
      </w:r>
      <w:r w:rsidRPr="00663574">
        <w:rPr>
          <w:sz w:val="24"/>
          <w:szCs w:val="24"/>
        </w:rPr>
        <w:t xml:space="preserve">АППГ </w:t>
      </w:r>
      <w:r w:rsidR="007C68C0">
        <w:rPr>
          <w:sz w:val="24"/>
          <w:szCs w:val="24"/>
        </w:rPr>
        <w:t>–</w:t>
      </w:r>
      <w:r w:rsidRPr="00663574">
        <w:rPr>
          <w:sz w:val="24"/>
          <w:szCs w:val="24"/>
        </w:rPr>
        <w:t xml:space="preserve"> </w:t>
      </w:r>
      <w:r w:rsidR="007C68C0">
        <w:rPr>
          <w:sz w:val="24"/>
          <w:szCs w:val="24"/>
        </w:rPr>
        <w:t>372, снижение</w:t>
      </w:r>
      <w:r w:rsidRPr="00663574">
        <w:rPr>
          <w:sz w:val="24"/>
          <w:szCs w:val="24"/>
        </w:rPr>
        <w:t xml:space="preserve"> на </w:t>
      </w:r>
      <w:r w:rsidR="007C68C0">
        <w:rPr>
          <w:sz w:val="24"/>
          <w:szCs w:val="24"/>
        </w:rPr>
        <w:t>10,8</w:t>
      </w:r>
      <w:r w:rsidRPr="00663574">
        <w:rPr>
          <w:sz w:val="24"/>
          <w:szCs w:val="24"/>
        </w:rPr>
        <w:t>%);</w:t>
      </w:r>
    </w:p>
    <w:p w:rsidR="009816DD" w:rsidRPr="00663574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663574">
        <w:rPr>
          <w:sz w:val="24"/>
          <w:szCs w:val="24"/>
        </w:rPr>
        <w:t xml:space="preserve">Количество зарегистрированных тяжких и особо тяжких преступлений - </w:t>
      </w:r>
      <w:r w:rsidR="007C68C0" w:rsidRPr="00AB2FC0">
        <w:rPr>
          <w:sz w:val="24"/>
          <w:szCs w:val="24"/>
        </w:rPr>
        <w:t>86</w:t>
      </w:r>
      <w:r w:rsidRPr="00663574">
        <w:rPr>
          <w:sz w:val="24"/>
          <w:szCs w:val="24"/>
        </w:rPr>
        <w:t xml:space="preserve"> </w:t>
      </w:r>
      <w:r w:rsidR="007C68C0">
        <w:rPr>
          <w:sz w:val="24"/>
          <w:szCs w:val="24"/>
        </w:rPr>
        <w:t>(АППГ – 77, увеличение на 11,7</w:t>
      </w:r>
      <w:r w:rsidRPr="00663574">
        <w:rPr>
          <w:sz w:val="24"/>
          <w:szCs w:val="24"/>
        </w:rPr>
        <w:t>%);</w:t>
      </w:r>
    </w:p>
    <w:p w:rsidR="009816DD" w:rsidRPr="00663574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663574">
        <w:rPr>
          <w:sz w:val="24"/>
          <w:szCs w:val="24"/>
        </w:rPr>
        <w:t xml:space="preserve">Уровень раскрываемости преступлений – </w:t>
      </w:r>
      <w:r w:rsidR="00A966CA">
        <w:rPr>
          <w:sz w:val="24"/>
          <w:szCs w:val="24"/>
        </w:rPr>
        <w:t>5</w:t>
      </w:r>
      <w:r w:rsidR="005C4F3B">
        <w:rPr>
          <w:sz w:val="24"/>
          <w:szCs w:val="24"/>
        </w:rPr>
        <w:t>6,2</w:t>
      </w:r>
      <w:r w:rsidRPr="00A966CA">
        <w:rPr>
          <w:sz w:val="24"/>
          <w:szCs w:val="24"/>
        </w:rPr>
        <w:t>%</w:t>
      </w:r>
      <w:r w:rsidR="00A966CA" w:rsidRPr="00A966CA">
        <w:rPr>
          <w:sz w:val="24"/>
          <w:szCs w:val="24"/>
        </w:rPr>
        <w:t xml:space="preserve"> (АППГ – 55,</w:t>
      </w:r>
      <w:r w:rsidR="00A966CA">
        <w:rPr>
          <w:sz w:val="24"/>
          <w:szCs w:val="24"/>
        </w:rPr>
        <w:t>2</w:t>
      </w:r>
      <w:r w:rsidRPr="00663574">
        <w:rPr>
          <w:sz w:val="24"/>
          <w:szCs w:val="24"/>
        </w:rPr>
        <w:t>%</w:t>
      </w:r>
      <w:r w:rsidR="00A966CA">
        <w:rPr>
          <w:sz w:val="24"/>
          <w:szCs w:val="24"/>
        </w:rPr>
        <w:t>,</w:t>
      </w:r>
      <w:r w:rsidRPr="00663574">
        <w:rPr>
          <w:sz w:val="24"/>
          <w:szCs w:val="24"/>
        </w:rPr>
        <w:t xml:space="preserve"> увелич</w:t>
      </w:r>
      <w:r w:rsidR="005C4F3B">
        <w:rPr>
          <w:sz w:val="24"/>
          <w:szCs w:val="24"/>
        </w:rPr>
        <w:t>ение</w:t>
      </w:r>
      <w:r w:rsidRPr="00663574">
        <w:rPr>
          <w:sz w:val="24"/>
          <w:szCs w:val="24"/>
        </w:rPr>
        <w:t xml:space="preserve"> на </w:t>
      </w:r>
      <w:r w:rsidR="00663574" w:rsidRPr="00663574">
        <w:rPr>
          <w:sz w:val="24"/>
          <w:szCs w:val="24"/>
        </w:rPr>
        <w:t>0</w:t>
      </w:r>
      <w:r w:rsidRPr="00663574">
        <w:rPr>
          <w:sz w:val="24"/>
          <w:szCs w:val="24"/>
        </w:rPr>
        <w:t>,</w:t>
      </w:r>
      <w:r w:rsidR="005C4F3B">
        <w:rPr>
          <w:sz w:val="24"/>
          <w:szCs w:val="24"/>
        </w:rPr>
        <w:t>9</w:t>
      </w:r>
      <w:r w:rsidRPr="00663574">
        <w:rPr>
          <w:sz w:val="24"/>
          <w:szCs w:val="24"/>
        </w:rPr>
        <w:t xml:space="preserve">%). </w:t>
      </w:r>
    </w:p>
    <w:p w:rsidR="009816DD" w:rsidRPr="009816DD" w:rsidRDefault="009816DD" w:rsidP="001F23BD">
      <w:pPr>
        <w:pStyle w:val="30"/>
        <w:shd w:val="clear" w:color="auto" w:fill="auto"/>
        <w:tabs>
          <w:tab w:val="left" w:pos="426"/>
        </w:tabs>
        <w:spacing w:line="240" w:lineRule="auto"/>
        <w:ind w:firstLine="709"/>
        <w:jc w:val="both"/>
        <w:rPr>
          <w:sz w:val="24"/>
          <w:szCs w:val="24"/>
        </w:rPr>
      </w:pPr>
      <w:r w:rsidRPr="00663574">
        <w:rPr>
          <w:sz w:val="24"/>
          <w:szCs w:val="24"/>
        </w:rPr>
        <w:t xml:space="preserve">Запланированные значения по всем мероприятиям Подпрограммы 3 </w:t>
      </w:r>
      <w:r w:rsidR="00C07898" w:rsidRPr="00663574">
        <w:rPr>
          <w:sz w:val="24"/>
          <w:szCs w:val="24"/>
        </w:rPr>
        <w:t>достигнуты на</w:t>
      </w:r>
      <w:r w:rsidR="00663574" w:rsidRPr="00663574">
        <w:rPr>
          <w:sz w:val="24"/>
          <w:szCs w:val="24"/>
        </w:rPr>
        <w:t xml:space="preserve"> </w:t>
      </w:r>
      <w:r w:rsidR="00663574" w:rsidRPr="005C4F3B">
        <w:rPr>
          <w:sz w:val="24"/>
          <w:szCs w:val="24"/>
        </w:rPr>
        <w:t>7</w:t>
      </w:r>
      <w:r w:rsidRPr="005C4F3B">
        <w:rPr>
          <w:sz w:val="24"/>
          <w:szCs w:val="24"/>
        </w:rPr>
        <w:t>0%.</w:t>
      </w:r>
    </w:p>
    <w:p w:rsidR="009816DD" w:rsidRPr="009816DD" w:rsidRDefault="009816DD" w:rsidP="001F23BD">
      <w:pPr>
        <w:pStyle w:val="120"/>
        <w:keepNext/>
        <w:keepLines/>
        <w:shd w:val="clear" w:color="auto" w:fill="auto"/>
        <w:spacing w:after="0" w:line="240" w:lineRule="auto"/>
        <w:ind w:firstLine="709"/>
        <w:rPr>
          <w:sz w:val="24"/>
          <w:szCs w:val="24"/>
        </w:rPr>
      </w:pPr>
      <w:bookmarkStart w:id="4" w:name="bookmark3"/>
      <w:r w:rsidRPr="009816DD">
        <w:rPr>
          <w:sz w:val="24"/>
          <w:szCs w:val="24"/>
        </w:rPr>
        <w:t xml:space="preserve">4. </w:t>
      </w:r>
      <w:r w:rsidR="008F0DC8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Обращение с твёрдыми отходами производства на территории Княжпогостского района</w:t>
      </w:r>
      <w:bookmarkEnd w:id="4"/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Основной целью подпрограммы 4 является приведение ситуации в Княжпогостском районе </w:t>
      </w:r>
      <w:r w:rsidR="00C07898">
        <w:rPr>
          <w:sz w:val="24"/>
          <w:szCs w:val="24"/>
        </w:rPr>
        <w:t xml:space="preserve">по </w:t>
      </w:r>
      <w:r w:rsidRPr="009816DD">
        <w:rPr>
          <w:sz w:val="24"/>
          <w:szCs w:val="24"/>
        </w:rPr>
        <w:t>обращени</w:t>
      </w:r>
      <w:r w:rsidR="00C07898">
        <w:rPr>
          <w:sz w:val="24"/>
          <w:szCs w:val="24"/>
        </w:rPr>
        <w:t>ю</w:t>
      </w:r>
      <w:r w:rsidRPr="009816DD">
        <w:rPr>
          <w:sz w:val="24"/>
          <w:szCs w:val="24"/>
        </w:rPr>
        <w:t xml:space="preserve"> с отходами производства и потребления в соответствие с требованиями природоохранного и санитарно</w:t>
      </w:r>
      <w:r w:rsidR="00C07898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- эпидемиологического законодательства.</w:t>
      </w:r>
    </w:p>
    <w:p w:rsid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Количество построенных и введённых в эксплуатацию объектов размещения (полигонов, площадок хранения) твёрдых бытовых и промышленных отходов - 0 ед.</w:t>
      </w:r>
      <w:r w:rsidR="008F0DC8">
        <w:rPr>
          <w:sz w:val="24"/>
          <w:szCs w:val="24"/>
        </w:rPr>
        <w:t xml:space="preserve"> </w:t>
      </w:r>
    </w:p>
    <w:p w:rsidR="008F0DC8" w:rsidRDefault="008F0DC8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Проработан вопрос по обустройству мест для контейнерных площадок</w:t>
      </w:r>
      <w:r w:rsidR="00DB4342">
        <w:rPr>
          <w:sz w:val="24"/>
          <w:szCs w:val="24"/>
        </w:rPr>
        <w:t xml:space="preserve"> в рамках программы, предусмотрено финансирование за вывоз ТБО бюджетных организаций</w:t>
      </w:r>
      <w:r>
        <w:rPr>
          <w:sz w:val="24"/>
          <w:szCs w:val="24"/>
        </w:rPr>
        <w:t>.</w:t>
      </w:r>
    </w:p>
    <w:p w:rsidR="00DB4342" w:rsidRPr="009816DD" w:rsidRDefault="00DB4342" w:rsidP="001F23BD">
      <w:pPr>
        <w:pStyle w:val="30"/>
        <w:shd w:val="clear" w:color="auto" w:fill="auto"/>
        <w:tabs>
          <w:tab w:val="left" w:pos="426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3 достигнуты </w:t>
      </w:r>
      <w:r w:rsidR="00406138" w:rsidRPr="00CD2D02">
        <w:rPr>
          <w:sz w:val="24"/>
          <w:szCs w:val="24"/>
        </w:rPr>
        <w:t>70</w:t>
      </w:r>
      <w:r w:rsidRPr="00CD2D02">
        <w:rPr>
          <w:sz w:val="24"/>
          <w:szCs w:val="24"/>
        </w:rPr>
        <w:t>%.</w:t>
      </w:r>
    </w:p>
    <w:p w:rsidR="009816DD" w:rsidRPr="009816DD" w:rsidRDefault="009816DD" w:rsidP="001F23BD">
      <w:pPr>
        <w:pStyle w:val="120"/>
        <w:keepNext/>
        <w:keepLines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5. Профилактика преступлений и иных правонарушений</w:t>
      </w:r>
    </w:p>
    <w:p w:rsidR="009816DD" w:rsidRPr="009816DD" w:rsidRDefault="009816DD" w:rsidP="001F23BD">
      <w:pPr>
        <w:pStyle w:val="a4"/>
        <w:ind w:firstLine="709"/>
        <w:jc w:val="both"/>
        <w:rPr>
          <w:rFonts w:ascii="Times New Roman" w:hAnsi="Times New Roman" w:cs="Times New Roman"/>
        </w:rPr>
      </w:pPr>
      <w:r w:rsidRPr="009816DD">
        <w:rPr>
          <w:rFonts w:ascii="Times New Roman" w:hAnsi="Times New Roman" w:cs="Times New Roman"/>
        </w:rPr>
        <w:t>Основной целью подпрограммы 5 является -</w:t>
      </w:r>
      <w:r w:rsidR="008F0DC8">
        <w:rPr>
          <w:rFonts w:ascii="Times New Roman" w:hAnsi="Times New Roman" w:cs="Times New Roman"/>
        </w:rPr>
        <w:t xml:space="preserve"> </w:t>
      </w:r>
      <w:r w:rsidRPr="009816DD">
        <w:rPr>
          <w:rFonts w:ascii="Times New Roman" w:hAnsi="Times New Roman" w:cs="Times New Roman"/>
        </w:rPr>
        <w:t xml:space="preserve">обеспечение участия общественных организаций, населения </w:t>
      </w:r>
      <w:r w:rsidR="00DE5AB7" w:rsidRPr="009816DD">
        <w:rPr>
          <w:rFonts w:ascii="Times New Roman" w:hAnsi="Times New Roman" w:cs="Times New Roman"/>
        </w:rPr>
        <w:t>в мерах,</w:t>
      </w:r>
      <w:r w:rsidRPr="009816DD">
        <w:rPr>
          <w:rFonts w:ascii="Times New Roman" w:hAnsi="Times New Roman" w:cs="Times New Roman"/>
        </w:rPr>
        <w:t xml:space="preserve"> направленных на снижение преступности и охрану общественного порядка.</w:t>
      </w:r>
    </w:p>
    <w:p w:rsidR="00DB4342" w:rsidRPr="009816DD" w:rsidRDefault="00DB4342" w:rsidP="001F23BD">
      <w:pPr>
        <w:pStyle w:val="30"/>
        <w:shd w:val="clear" w:color="auto" w:fill="auto"/>
        <w:tabs>
          <w:tab w:val="left" w:pos="426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 xml:space="preserve">Запланированные значения по всем мероприятиям Подпрограммы 3 достигнуты </w:t>
      </w:r>
      <w:r w:rsidR="00030DC1" w:rsidRPr="00CD2D02">
        <w:rPr>
          <w:sz w:val="24"/>
          <w:szCs w:val="24"/>
        </w:rPr>
        <w:t>7</w:t>
      </w:r>
      <w:r w:rsidRPr="00CD2D02">
        <w:rPr>
          <w:sz w:val="24"/>
          <w:szCs w:val="24"/>
        </w:rPr>
        <w:t>0%.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  <w:sectPr w:rsidR="009816DD" w:rsidRPr="009816DD" w:rsidSect="009816DD">
          <w:headerReference w:type="default" r:id="rId7"/>
          <w:pgSz w:w="11900" w:h="16840"/>
          <w:pgMar w:top="709" w:right="560" w:bottom="568" w:left="1254" w:header="0" w:footer="3" w:gutter="0"/>
          <w:pgNumType w:start="3"/>
          <w:cols w:space="720"/>
          <w:noEndnote/>
          <w:docGrid w:linePitch="360"/>
        </w:sectPr>
      </w:pPr>
    </w:p>
    <w:p w:rsidR="009816DD" w:rsidRPr="009816DD" w:rsidRDefault="009816DD" w:rsidP="001F23BD">
      <w:pPr>
        <w:pStyle w:val="120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bookmarkStart w:id="5" w:name="bookmark4"/>
      <w:r w:rsidRPr="009816DD">
        <w:rPr>
          <w:sz w:val="24"/>
          <w:szCs w:val="24"/>
        </w:rPr>
        <w:lastRenderedPageBreak/>
        <w:t>ОЦЕНКА ЭФФЕКТИВНОСТИ</w:t>
      </w:r>
      <w:bookmarkEnd w:id="5"/>
    </w:p>
    <w:p w:rsidR="00C07898" w:rsidRDefault="00601E8C" w:rsidP="001F23BD">
      <w:pPr>
        <w:pStyle w:val="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C07898">
        <w:rPr>
          <w:sz w:val="24"/>
          <w:szCs w:val="24"/>
        </w:rPr>
        <w:t xml:space="preserve">униципальной </w:t>
      </w:r>
      <w:r w:rsidR="009816DD" w:rsidRPr="009816DD">
        <w:rPr>
          <w:sz w:val="24"/>
          <w:szCs w:val="24"/>
        </w:rPr>
        <w:t xml:space="preserve">программы </w:t>
      </w:r>
    </w:p>
    <w:p w:rsidR="009816DD" w:rsidRPr="009816DD" w:rsidRDefault="009816DD" w:rsidP="001F23BD">
      <w:pPr>
        <w:pStyle w:val="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 w:rsidRPr="009816DD">
        <w:rPr>
          <w:sz w:val="24"/>
          <w:szCs w:val="24"/>
        </w:rPr>
        <w:t>«Безопасность жизнедеятельности и социальная защита населения в</w:t>
      </w:r>
    </w:p>
    <w:p w:rsidR="009816DD" w:rsidRPr="009816DD" w:rsidRDefault="009816DD" w:rsidP="001F23BD">
      <w:pPr>
        <w:pStyle w:val="120"/>
        <w:keepNext/>
        <w:keepLines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bookmarkStart w:id="6" w:name="bookmark5"/>
      <w:r w:rsidRPr="009816DD">
        <w:rPr>
          <w:sz w:val="24"/>
          <w:szCs w:val="24"/>
        </w:rPr>
        <w:t>Княжпогостском районе»</w:t>
      </w:r>
      <w:bookmarkEnd w:id="6"/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Руководствуясь нормами Федерального закона от 07.05.2013</w:t>
      </w:r>
      <w:r w:rsidR="00601E8C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бюджетной процесса», постановлением администрации муниципального района «Княжпогостский» от 14.10.2013</w:t>
      </w:r>
      <w:r w:rsidR="00601E8C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 xml:space="preserve">г. № 705 «Об утверждении Методических указаний по разработке </w:t>
      </w:r>
      <w:r w:rsidRPr="009816DD">
        <w:rPr>
          <w:sz w:val="24"/>
          <w:szCs w:val="24"/>
          <w:lang w:eastAsia="en-US" w:bidi="en-US"/>
        </w:rPr>
        <w:t xml:space="preserve">и </w:t>
      </w:r>
      <w:r w:rsidRPr="009816DD">
        <w:rPr>
          <w:sz w:val="24"/>
          <w:szCs w:val="24"/>
        </w:rPr>
        <w:t>реализации муниципальных программ администрации муниципального районе «Княжпогостский».</w:t>
      </w:r>
    </w:p>
    <w:p w:rsidR="009816DD" w:rsidRPr="009816DD" w:rsidRDefault="009816DD" w:rsidP="001F23BD">
      <w:pPr>
        <w:pStyle w:val="30"/>
        <w:shd w:val="clear" w:color="auto" w:fill="auto"/>
        <w:tabs>
          <w:tab w:val="left" w:pos="2563"/>
          <w:tab w:val="left" w:pos="3806"/>
          <w:tab w:val="left" w:pos="6106"/>
          <w:tab w:val="left" w:pos="8467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Методика</w:t>
      </w:r>
      <w:r w:rsidRPr="009816DD">
        <w:rPr>
          <w:sz w:val="24"/>
          <w:szCs w:val="24"/>
        </w:rPr>
        <w:tab/>
        <w:t>оценки</w:t>
      </w:r>
      <w:r w:rsidRPr="009816DD">
        <w:rPr>
          <w:sz w:val="24"/>
          <w:szCs w:val="24"/>
        </w:rPr>
        <w:tab/>
        <w:t>эффективности</w:t>
      </w:r>
      <w:r w:rsidRPr="009816DD">
        <w:rPr>
          <w:sz w:val="24"/>
          <w:szCs w:val="24"/>
        </w:rPr>
        <w:tab/>
        <w:t>муниципальной</w:t>
      </w:r>
      <w:r w:rsidRPr="009816DD">
        <w:rPr>
          <w:sz w:val="24"/>
          <w:szCs w:val="24"/>
        </w:rPr>
        <w:tab/>
        <w:t>программы</w:t>
      </w:r>
      <w:r w:rsidR="00601E8C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 xml:space="preserve">(подпрограммы) представляет собой алгоритм оценки ее фактической эффективности </w:t>
      </w:r>
      <w:r w:rsidRPr="009816DD">
        <w:rPr>
          <w:sz w:val="24"/>
          <w:szCs w:val="24"/>
          <w:lang w:eastAsia="en-US" w:bidi="en-US"/>
        </w:rPr>
        <w:t>в</w:t>
      </w:r>
      <w:r w:rsidR="008F0DC8">
        <w:rPr>
          <w:sz w:val="24"/>
          <w:szCs w:val="24"/>
          <w:lang w:eastAsia="en-US" w:bidi="en-US"/>
        </w:rPr>
        <w:t xml:space="preserve"> </w:t>
      </w:r>
      <w:r w:rsidRPr="009816DD">
        <w:rPr>
          <w:sz w:val="24"/>
          <w:szCs w:val="24"/>
        </w:rPr>
        <w:t>процессе и по итогам реализации муниципальной программы и должна быть основана оценка результативности муниципальной программы с учетом объема ресурсов направленных на ее реализацию, а также и социально-экономических эффектов оказывающих влияние на изменение соответствующей сферы социально-экономического развития МО МР «Княжпогостский».</w:t>
      </w:r>
    </w:p>
    <w:p w:rsidR="009816DD" w:rsidRPr="009816DD" w:rsidRDefault="009816DD" w:rsidP="001F23BD">
      <w:pPr>
        <w:pStyle w:val="30"/>
        <w:shd w:val="clear" w:color="auto" w:fill="auto"/>
        <w:tabs>
          <w:tab w:val="left" w:pos="2563"/>
          <w:tab w:val="left" w:pos="3806"/>
          <w:tab w:val="left" w:pos="6106"/>
          <w:tab w:val="left" w:pos="8467"/>
        </w:tabs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Методика</w:t>
      </w:r>
      <w:r w:rsidRPr="009816DD">
        <w:rPr>
          <w:sz w:val="24"/>
          <w:szCs w:val="24"/>
        </w:rPr>
        <w:tab/>
        <w:t>оценки</w:t>
      </w:r>
      <w:r w:rsidRPr="009816DD">
        <w:rPr>
          <w:sz w:val="24"/>
          <w:szCs w:val="24"/>
        </w:rPr>
        <w:tab/>
        <w:t>эффективности</w:t>
      </w:r>
      <w:r w:rsidRPr="009816DD">
        <w:rPr>
          <w:sz w:val="24"/>
          <w:szCs w:val="24"/>
        </w:rPr>
        <w:tab/>
        <w:t>муниципальной</w:t>
      </w:r>
      <w:r w:rsidRPr="009816DD">
        <w:rPr>
          <w:sz w:val="24"/>
          <w:szCs w:val="24"/>
        </w:rPr>
        <w:tab/>
        <w:t>программы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(подпрограммы) учитывает необходимость проведения оценок: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1) степени достижения целей и решения задач программы;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 программы и их плановых значений по формуле: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Сдц</w:t>
      </w:r>
      <w:proofErr w:type="spellEnd"/>
      <w:r w:rsidR="006B4BDE">
        <w:rPr>
          <w:sz w:val="24"/>
          <w:szCs w:val="24"/>
        </w:rPr>
        <w:t xml:space="preserve"> =</w:t>
      </w:r>
      <w:r w:rsidRPr="009816DD">
        <w:rPr>
          <w:sz w:val="24"/>
          <w:szCs w:val="24"/>
        </w:rPr>
        <w:t xml:space="preserve"> (Сдп1 + Сдп</w:t>
      </w:r>
      <w:r w:rsidR="00100A84">
        <w:rPr>
          <w:sz w:val="24"/>
          <w:szCs w:val="24"/>
        </w:rPr>
        <w:t>2</w:t>
      </w:r>
      <w:r w:rsidRPr="009816DD">
        <w:rPr>
          <w:sz w:val="24"/>
          <w:szCs w:val="24"/>
          <w:lang w:eastAsia="en-US" w:bidi="en-US"/>
        </w:rPr>
        <w:t>+</w:t>
      </w:r>
      <w:proofErr w:type="spellStart"/>
      <w:r w:rsidRPr="009816DD">
        <w:rPr>
          <w:sz w:val="24"/>
          <w:szCs w:val="24"/>
          <w:lang w:val="en-US" w:eastAsia="en-US" w:bidi="en-US"/>
        </w:rPr>
        <w:t>C</w:t>
      </w:r>
      <w:r w:rsidRPr="009816DD">
        <w:rPr>
          <w:sz w:val="24"/>
          <w:szCs w:val="24"/>
          <w:vertAlign w:val="subscript"/>
          <w:lang w:val="en-US" w:eastAsia="en-US" w:bidi="en-US"/>
        </w:rPr>
        <w:t>flnN</w:t>
      </w:r>
      <w:proofErr w:type="spellEnd"/>
      <w:r w:rsidRPr="009816DD">
        <w:rPr>
          <w:sz w:val="24"/>
          <w:szCs w:val="24"/>
          <w:lang w:eastAsia="en-US" w:bidi="en-US"/>
        </w:rPr>
        <w:t>)/</w:t>
      </w:r>
      <w:r w:rsidRPr="009816DD">
        <w:rPr>
          <w:sz w:val="24"/>
          <w:szCs w:val="24"/>
          <w:lang w:val="en-US" w:eastAsia="en-US" w:bidi="en-US"/>
        </w:rPr>
        <w:t>N</w:t>
      </w:r>
      <w:r w:rsidRPr="009816DD">
        <w:rPr>
          <w:sz w:val="24"/>
          <w:szCs w:val="24"/>
          <w:lang w:eastAsia="en-US" w:bidi="en-US"/>
        </w:rPr>
        <w:t xml:space="preserve">, </w:t>
      </w:r>
      <w:r w:rsidRPr="009816DD">
        <w:rPr>
          <w:sz w:val="24"/>
          <w:szCs w:val="24"/>
        </w:rPr>
        <w:t>где:</w:t>
      </w:r>
    </w:p>
    <w:p w:rsidR="009816DD" w:rsidRPr="009816DD" w:rsidRDefault="00601E8C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>
        <w:rPr>
          <w:rStyle w:val="312pt"/>
        </w:rPr>
        <w:t>С</w:t>
      </w:r>
      <w:r w:rsidR="009816DD" w:rsidRPr="009816DD">
        <w:rPr>
          <w:rStyle w:val="312pt"/>
        </w:rPr>
        <w:t>дц</w:t>
      </w:r>
      <w:proofErr w:type="spellEnd"/>
      <w:r w:rsidR="006B4BDE">
        <w:rPr>
          <w:rStyle w:val="312pt"/>
        </w:rPr>
        <w:t xml:space="preserve"> </w:t>
      </w:r>
      <w:r w:rsidR="009816DD" w:rsidRPr="009816DD">
        <w:rPr>
          <w:sz w:val="24"/>
          <w:szCs w:val="24"/>
        </w:rPr>
        <w:t>- степень достижения целей (решения задач);</w:t>
      </w:r>
    </w:p>
    <w:p w:rsidR="006B4BDE" w:rsidRDefault="00601E8C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>
        <w:rPr>
          <w:rStyle w:val="312pt"/>
        </w:rPr>
        <w:t>С</w:t>
      </w:r>
      <w:r w:rsidR="009816DD" w:rsidRPr="009816DD">
        <w:rPr>
          <w:rStyle w:val="312pt"/>
        </w:rPr>
        <w:t>дп</w:t>
      </w:r>
      <w:proofErr w:type="spellEnd"/>
      <w:r w:rsidR="006B4BDE">
        <w:rPr>
          <w:rStyle w:val="312pt"/>
        </w:rPr>
        <w:t xml:space="preserve"> </w:t>
      </w:r>
      <w:r w:rsidR="009816DD" w:rsidRPr="009816DD">
        <w:rPr>
          <w:sz w:val="24"/>
          <w:szCs w:val="24"/>
        </w:rPr>
        <w:t xml:space="preserve">- степень достижения показателя (индикатора) муниципальной программы, 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6B4BDE">
        <w:rPr>
          <w:b/>
          <w:sz w:val="24"/>
          <w:szCs w:val="24"/>
          <w:lang w:val="en-US" w:eastAsia="en-US" w:bidi="en-US"/>
        </w:rPr>
        <w:t>N</w:t>
      </w:r>
      <w:r w:rsidR="00601E8C">
        <w:rPr>
          <w:sz w:val="24"/>
          <w:szCs w:val="24"/>
          <w:lang w:eastAsia="en-US" w:bidi="en-US"/>
        </w:rPr>
        <w:t xml:space="preserve"> -</w:t>
      </w:r>
      <w:r w:rsidRPr="009816DD">
        <w:rPr>
          <w:sz w:val="24"/>
          <w:szCs w:val="24"/>
        </w:rPr>
        <w:t xml:space="preserve"> количество показателей (индикаторов) муниципальной программы;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Степень достижения показателя (индикатора) муниципальной программы може</w:t>
      </w:r>
      <w:r w:rsidR="008F0DC8">
        <w:rPr>
          <w:sz w:val="24"/>
          <w:szCs w:val="24"/>
        </w:rPr>
        <w:t>т</w:t>
      </w:r>
      <w:r w:rsidRPr="009816DD">
        <w:rPr>
          <w:sz w:val="24"/>
          <w:szCs w:val="24"/>
        </w:rPr>
        <w:t xml:space="preserve"> рассчитываться по формуле:</w:t>
      </w:r>
    </w:p>
    <w:p w:rsidR="009816DD" w:rsidRPr="00601E8C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Сдп</w:t>
      </w:r>
      <w:proofErr w:type="spellEnd"/>
      <w:r w:rsidR="00601E8C">
        <w:rPr>
          <w:sz w:val="24"/>
          <w:szCs w:val="24"/>
        </w:rPr>
        <w:t xml:space="preserve"> = </w:t>
      </w:r>
      <w:proofErr w:type="spellStart"/>
      <w:r w:rsidRPr="009816DD">
        <w:rPr>
          <w:rStyle w:val="313pt"/>
          <w:sz w:val="24"/>
          <w:szCs w:val="24"/>
        </w:rPr>
        <w:t>Зф</w:t>
      </w:r>
      <w:proofErr w:type="spellEnd"/>
      <w:r w:rsidRPr="009816DD">
        <w:rPr>
          <w:rStyle w:val="313pt"/>
          <w:sz w:val="24"/>
          <w:szCs w:val="24"/>
        </w:rPr>
        <w:t>/</w:t>
      </w:r>
      <w:proofErr w:type="spellStart"/>
      <w:r w:rsidR="006B4BDE" w:rsidRPr="009816DD">
        <w:rPr>
          <w:rStyle w:val="313pt"/>
          <w:sz w:val="24"/>
          <w:szCs w:val="24"/>
        </w:rPr>
        <w:t>Зп</w:t>
      </w:r>
      <w:proofErr w:type="spellEnd"/>
      <w:r w:rsidR="006B4BDE" w:rsidRPr="009816DD">
        <w:rPr>
          <w:rStyle w:val="313pt"/>
          <w:sz w:val="24"/>
          <w:szCs w:val="24"/>
        </w:rPr>
        <w:t>,</w:t>
      </w:r>
      <w:r w:rsidR="00601E8C">
        <w:rPr>
          <w:rStyle w:val="313pt"/>
          <w:sz w:val="24"/>
          <w:szCs w:val="24"/>
        </w:rPr>
        <w:t xml:space="preserve"> </w:t>
      </w:r>
      <w:r w:rsidRPr="009816DD">
        <w:rPr>
          <w:sz w:val="24"/>
          <w:szCs w:val="24"/>
        </w:rPr>
        <w:t>где:</w:t>
      </w:r>
    </w:p>
    <w:p w:rsidR="009816DD" w:rsidRPr="009816DD" w:rsidRDefault="009816DD" w:rsidP="001F23BD">
      <w:pPr>
        <w:pStyle w:val="40"/>
        <w:shd w:val="clear" w:color="auto" w:fill="auto"/>
        <w:spacing w:after="0" w:line="240" w:lineRule="auto"/>
        <w:ind w:firstLine="709"/>
        <w:rPr>
          <w:sz w:val="24"/>
          <w:szCs w:val="24"/>
        </w:rPr>
      </w:pPr>
      <w:proofErr w:type="spellStart"/>
      <w:r w:rsidRPr="00601E8C">
        <w:rPr>
          <w:rStyle w:val="41"/>
          <w:rFonts w:eastAsia="Franklin Gothic Book"/>
          <w:b/>
        </w:rPr>
        <w:t>Зф</w:t>
      </w:r>
      <w:proofErr w:type="spellEnd"/>
      <w:r w:rsidRPr="00601E8C">
        <w:rPr>
          <w:sz w:val="24"/>
          <w:szCs w:val="24"/>
        </w:rPr>
        <w:t xml:space="preserve"> - </w:t>
      </w:r>
      <w:r w:rsidRPr="00601E8C">
        <w:rPr>
          <w:b w:val="0"/>
          <w:sz w:val="24"/>
          <w:szCs w:val="24"/>
        </w:rPr>
        <w:t>фактическое значение показателя (индикатора) программы,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601E8C">
        <w:rPr>
          <w:b/>
          <w:sz w:val="24"/>
          <w:szCs w:val="24"/>
        </w:rPr>
        <w:t>З</w:t>
      </w:r>
      <w:r w:rsidR="006B4BDE">
        <w:rPr>
          <w:b/>
          <w:sz w:val="24"/>
          <w:szCs w:val="24"/>
        </w:rPr>
        <w:t>п</w:t>
      </w:r>
      <w:proofErr w:type="spellEnd"/>
      <w:r w:rsidRPr="009816DD">
        <w:rPr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 или,</w:t>
      </w:r>
    </w:p>
    <w:p w:rsidR="009816DD" w:rsidRPr="009816DD" w:rsidRDefault="00601E8C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С</w:t>
      </w:r>
      <w:r w:rsidR="009816DD" w:rsidRPr="00601E8C">
        <w:rPr>
          <w:b/>
          <w:sz w:val="24"/>
          <w:szCs w:val="24"/>
        </w:rPr>
        <w:t>дп</w:t>
      </w:r>
      <w:proofErr w:type="spellEnd"/>
      <w:r>
        <w:rPr>
          <w:b/>
          <w:sz w:val="24"/>
          <w:szCs w:val="24"/>
        </w:rPr>
        <w:t xml:space="preserve"> = </w:t>
      </w:r>
      <w:r w:rsidR="009816DD" w:rsidRPr="00601E8C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п</w:t>
      </w:r>
      <w:r w:rsidR="009816DD" w:rsidRPr="00601E8C">
        <w:rPr>
          <w:b/>
          <w:sz w:val="24"/>
          <w:szCs w:val="24"/>
        </w:rPr>
        <w:t>/3ф</w:t>
      </w:r>
      <w:r w:rsidR="009816DD" w:rsidRPr="009816DD">
        <w:rPr>
          <w:sz w:val="24"/>
          <w:szCs w:val="24"/>
        </w:rPr>
        <w:t xml:space="preserve"> (для показателей (индикаторов), желаемой тенденцией развития которых является снижение значений) </w:t>
      </w:r>
    </w:p>
    <w:p w:rsidR="009816DD" w:rsidRPr="00911059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911059">
        <w:rPr>
          <w:sz w:val="24"/>
          <w:szCs w:val="24"/>
        </w:rPr>
        <w:t>Сдц</w:t>
      </w:r>
      <w:proofErr w:type="spellEnd"/>
      <w:r w:rsidRPr="00911059">
        <w:rPr>
          <w:sz w:val="24"/>
          <w:szCs w:val="24"/>
        </w:rPr>
        <w:t xml:space="preserve"> 1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=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1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/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1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=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1</w:t>
      </w:r>
    </w:p>
    <w:p w:rsidR="009816DD" w:rsidRPr="00911059" w:rsidRDefault="009816DD" w:rsidP="001F23BD">
      <w:pPr>
        <w:pStyle w:val="5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proofErr w:type="spellStart"/>
      <w:r w:rsidRPr="00911059">
        <w:rPr>
          <w:sz w:val="24"/>
          <w:szCs w:val="24"/>
        </w:rPr>
        <w:t>Сдц</w:t>
      </w:r>
      <w:proofErr w:type="spellEnd"/>
      <w:r w:rsidRPr="00911059">
        <w:rPr>
          <w:sz w:val="24"/>
          <w:szCs w:val="24"/>
        </w:rPr>
        <w:t xml:space="preserve"> 2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=</w:t>
      </w:r>
      <w:r w:rsidR="00D127C3">
        <w:rPr>
          <w:sz w:val="24"/>
          <w:szCs w:val="24"/>
        </w:rPr>
        <w:t xml:space="preserve"> 14 </w:t>
      </w:r>
      <w:r w:rsidRPr="00911059">
        <w:rPr>
          <w:sz w:val="24"/>
          <w:szCs w:val="24"/>
        </w:rPr>
        <w:t>/</w:t>
      </w:r>
      <w:r w:rsidR="00D127C3">
        <w:rPr>
          <w:sz w:val="24"/>
          <w:szCs w:val="24"/>
        </w:rPr>
        <w:t xml:space="preserve"> 25 </w:t>
      </w:r>
      <w:r w:rsidRPr="00911059">
        <w:rPr>
          <w:sz w:val="24"/>
          <w:szCs w:val="24"/>
        </w:rPr>
        <w:t>=</w:t>
      </w:r>
      <w:r w:rsidR="00D127C3">
        <w:rPr>
          <w:sz w:val="24"/>
          <w:szCs w:val="24"/>
        </w:rPr>
        <w:t xml:space="preserve"> 0,56</w:t>
      </w:r>
    </w:p>
    <w:p w:rsidR="009816DD" w:rsidRPr="00911059" w:rsidRDefault="009816DD" w:rsidP="001F23BD">
      <w:pPr>
        <w:pStyle w:val="60"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proofErr w:type="spellStart"/>
      <w:r w:rsidRPr="00911059">
        <w:rPr>
          <w:b w:val="0"/>
          <w:sz w:val="24"/>
          <w:szCs w:val="24"/>
        </w:rPr>
        <w:t>Сдц</w:t>
      </w:r>
      <w:proofErr w:type="spellEnd"/>
      <w:r w:rsidRPr="00911059">
        <w:rPr>
          <w:b w:val="0"/>
          <w:sz w:val="24"/>
          <w:szCs w:val="24"/>
        </w:rPr>
        <w:t xml:space="preserve"> 3</w:t>
      </w:r>
      <w:r w:rsidR="00D127C3">
        <w:rPr>
          <w:b w:val="0"/>
          <w:sz w:val="24"/>
          <w:szCs w:val="24"/>
        </w:rPr>
        <w:t xml:space="preserve"> </w:t>
      </w:r>
      <w:r w:rsidRPr="00911059">
        <w:rPr>
          <w:b w:val="0"/>
          <w:sz w:val="24"/>
          <w:szCs w:val="24"/>
        </w:rPr>
        <w:t xml:space="preserve">= </w:t>
      </w:r>
      <w:r w:rsidR="00D127C3">
        <w:rPr>
          <w:b w:val="0"/>
          <w:sz w:val="24"/>
          <w:szCs w:val="24"/>
        </w:rPr>
        <w:t xml:space="preserve">1 </w:t>
      </w:r>
      <w:r w:rsidRPr="00911059">
        <w:rPr>
          <w:b w:val="0"/>
          <w:sz w:val="24"/>
          <w:szCs w:val="24"/>
        </w:rPr>
        <w:t>/</w:t>
      </w:r>
      <w:r w:rsidR="00D127C3">
        <w:rPr>
          <w:b w:val="0"/>
          <w:sz w:val="24"/>
          <w:szCs w:val="24"/>
        </w:rPr>
        <w:t xml:space="preserve"> 8 </w:t>
      </w:r>
      <w:r w:rsidRPr="00911059">
        <w:rPr>
          <w:b w:val="0"/>
          <w:sz w:val="24"/>
          <w:szCs w:val="24"/>
        </w:rPr>
        <w:t xml:space="preserve">= </w:t>
      </w:r>
      <w:r w:rsidR="00D127C3">
        <w:rPr>
          <w:b w:val="0"/>
          <w:sz w:val="24"/>
          <w:szCs w:val="24"/>
        </w:rPr>
        <w:t>0,13</w:t>
      </w:r>
    </w:p>
    <w:p w:rsidR="009816DD" w:rsidRPr="00911059" w:rsidRDefault="00601E8C" w:rsidP="001F23BD">
      <w:pPr>
        <w:pStyle w:val="60"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Сдц</w:t>
      </w:r>
      <w:proofErr w:type="spellEnd"/>
      <w:r>
        <w:rPr>
          <w:b w:val="0"/>
          <w:sz w:val="24"/>
          <w:szCs w:val="24"/>
        </w:rPr>
        <w:t xml:space="preserve"> </w:t>
      </w:r>
      <w:r w:rsidR="009816DD" w:rsidRPr="00911059">
        <w:rPr>
          <w:b w:val="0"/>
          <w:sz w:val="24"/>
          <w:szCs w:val="24"/>
        </w:rPr>
        <w:t>4</w:t>
      </w:r>
      <w:r w:rsidR="00D127C3">
        <w:rPr>
          <w:b w:val="0"/>
          <w:sz w:val="24"/>
          <w:szCs w:val="24"/>
        </w:rPr>
        <w:t xml:space="preserve"> </w:t>
      </w:r>
      <w:r w:rsidR="009816DD" w:rsidRPr="00911059">
        <w:rPr>
          <w:b w:val="0"/>
          <w:sz w:val="24"/>
          <w:szCs w:val="24"/>
        </w:rPr>
        <w:t xml:space="preserve">= </w:t>
      </w:r>
      <w:r w:rsidR="00911059" w:rsidRPr="00911059">
        <w:rPr>
          <w:b w:val="0"/>
          <w:sz w:val="24"/>
          <w:szCs w:val="24"/>
        </w:rPr>
        <w:t>12</w:t>
      </w:r>
      <w:r w:rsidR="00D127C3">
        <w:rPr>
          <w:b w:val="0"/>
          <w:sz w:val="24"/>
          <w:szCs w:val="24"/>
        </w:rPr>
        <w:t xml:space="preserve"> </w:t>
      </w:r>
      <w:r w:rsidR="009816DD" w:rsidRPr="00911059">
        <w:rPr>
          <w:b w:val="0"/>
          <w:sz w:val="24"/>
          <w:szCs w:val="24"/>
        </w:rPr>
        <w:t>/</w:t>
      </w:r>
      <w:r w:rsidR="00D127C3">
        <w:rPr>
          <w:b w:val="0"/>
          <w:sz w:val="24"/>
          <w:szCs w:val="24"/>
        </w:rPr>
        <w:t xml:space="preserve"> 17 </w:t>
      </w:r>
      <w:r w:rsidR="009816DD" w:rsidRPr="00911059">
        <w:rPr>
          <w:b w:val="0"/>
          <w:sz w:val="24"/>
          <w:szCs w:val="24"/>
        </w:rPr>
        <w:t xml:space="preserve">= </w:t>
      </w:r>
      <w:r w:rsidR="00D127C3">
        <w:rPr>
          <w:b w:val="0"/>
          <w:sz w:val="24"/>
          <w:szCs w:val="24"/>
        </w:rPr>
        <w:t>0,71</w:t>
      </w:r>
    </w:p>
    <w:p w:rsidR="009816DD" w:rsidRPr="00911059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911059">
        <w:rPr>
          <w:sz w:val="24"/>
          <w:szCs w:val="24"/>
        </w:rPr>
        <w:t>Сдц</w:t>
      </w:r>
      <w:proofErr w:type="spellEnd"/>
      <w:r w:rsidR="00601E8C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5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= 0</w:t>
      </w:r>
      <w:r w:rsidR="00D127C3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/</w:t>
      </w:r>
      <w:r w:rsidR="00D127C3">
        <w:rPr>
          <w:sz w:val="24"/>
          <w:szCs w:val="24"/>
        </w:rPr>
        <w:t xml:space="preserve"> 1 </w:t>
      </w:r>
      <w:r w:rsidRPr="00911059">
        <w:rPr>
          <w:sz w:val="24"/>
          <w:szCs w:val="24"/>
        </w:rPr>
        <w:t xml:space="preserve">= </w:t>
      </w:r>
      <w:r w:rsidR="00DE5AB7">
        <w:rPr>
          <w:sz w:val="24"/>
          <w:szCs w:val="24"/>
        </w:rPr>
        <w:t>0</w:t>
      </w:r>
    </w:p>
    <w:p w:rsidR="009816DD" w:rsidRPr="00911059" w:rsidRDefault="009816DD" w:rsidP="001F23BD">
      <w:pPr>
        <w:pStyle w:val="60"/>
        <w:shd w:val="clear" w:color="auto" w:fill="auto"/>
        <w:spacing w:before="0" w:after="0" w:line="240" w:lineRule="auto"/>
        <w:ind w:firstLine="709"/>
        <w:rPr>
          <w:b w:val="0"/>
          <w:sz w:val="24"/>
          <w:szCs w:val="24"/>
        </w:rPr>
      </w:pPr>
      <w:proofErr w:type="spellStart"/>
      <w:r w:rsidRPr="00911059">
        <w:rPr>
          <w:b w:val="0"/>
          <w:sz w:val="24"/>
          <w:szCs w:val="24"/>
        </w:rPr>
        <w:t>Сдц</w:t>
      </w:r>
      <w:proofErr w:type="spellEnd"/>
      <w:r w:rsidR="00601E8C">
        <w:rPr>
          <w:b w:val="0"/>
          <w:sz w:val="24"/>
          <w:szCs w:val="24"/>
        </w:rPr>
        <w:t xml:space="preserve"> </w:t>
      </w:r>
      <w:r w:rsidRPr="00911059">
        <w:rPr>
          <w:b w:val="0"/>
          <w:sz w:val="24"/>
          <w:szCs w:val="24"/>
        </w:rPr>
        <w:t>6</w:t>
      </w:r>
      <w:r w:rsidR="00D127C3">
        <w:rPr>
          <w:b w:val="0"/>
          <w:sz w:val="24"/>
          <w:szCs w:val="24"/>
        </w:rPr>
        <w:t xml:space="preserve"> </w:t>
      </w:r>
      <w:r w:rsidRPr="00911059">
        <w:rPr>
          <w:b w:val="0"/>
          <w:sz w:val="24"/>
          <w:szCs w:val="24"/>
        </w:rPr>
        <w:t xml:space="preserve">= </w:t>
      </w:r>
      <w:r w:rsidR="00911059" w:rsidRPr="00911059">
        <w:rPr>
          <w:b w:val="0"/>
          <w:sz w:val="24"/>
          <w:szCs w:val="24"/>
        </w:rPr>
        <w:t>0</w:t>
      </w:r>
      <w:r w:rsidR="00D127C3">
        <w:rPr>
          <w:b w:val="0"/>
          <w:sz w:val="24"/>
          <w:szCs w:val="24"/>
        </w:rPr>
        <w:t xml:space="preserve"> </w:t>
      </w:r>
      <w:r w:rsidRPr="00911059">
        <w:rPr>
          <w:b w:val="0"/>
          <w:sz w:val="24"/>
          <w:szCs w:val="24"/>
        </w:rPr>
        <w:t>/</w:t>
      </w:r>
      <w:r w:rsidR="00D127C3">
        <w:rPr>
          <w:b w:val="0"/>
          <w:sz w:val="24"/>
          <w:szCs w:val="24"/>
        </w:rPr>
        <w:t xml:space="preserve"> </w:t>
      </w:r>
      <w:r w:rsidR="00262218" w:rsidRPr="00911059">
        <w:rPr>
          <w:b w:val="0"/>
          <w:sz w:val="24"/>
          <w:szCs w:val="24"/>
        </w:rPr>
        <w:t>0</w:t>
      </w:r>
      <w:r w:rsidR="00D127C3">
        <w:rPr>
          <w:b w:val="0"/>
          <w:sz w:val="24"/>
          <w:szCs w:val="24"/>
        </w:rPr>
        <w:t xml:space="preserve"> </w:t>
      </w:r>
      <w:r w:rsidRPr="00911059">
        <w:rPr>
          <w:b w:val="0"/>
          <w:sz w:val="24"/>
          <w:szCs w:val="24"/>
        </w:rPr>
        <w:t xml:space="preserve">= </w:t>
      </w:r>
      <w:r w:rsidR="00262218" w:rsidRPr="00911059">
        <w:rPr>
          <w:b w:val="0"/>
          <w:sz w:val="24"/>
          <w:szCs w:val="24"/>
        </w:rPr>
        <w:t>0</w:t>
      </w:r>
    </w:p>
    <w:p w:rsidR="009816DD" w:rsidRPr="00911059" w:rsidRDefault="009816DD" w:rsidP="001F23BD">
      <w:pPr>
        <w:pStyle w:val="7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="00601E8C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7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="00911059" w:rsidRPr="00911059">
        <w:rPr>
          <w:rFonts w:ascii="Times New Roman" w:hAnsi="Times New Roman" w:cs="Times New Roman"/>
          <w:sz w:val="24"/>
          <w:szCs w:val="24"/>
        </w:rPr>
        <w:t>12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/</w:t>
      </w:r>
      <w:r w:rsidR="00D127C3">
        <w:rPr>
          <w:rFonts w:ascii="Times New Roman" w:hAnsi="Times New Roman" w:cs="Times New Roman"/>
          <w:sz w:val="24"/>
          <w:szCs w:val="24"/>
        </w:rPr>
        <w:t xml:space="preserve"> 39 </w:t>
      </w:r>
      <w:r w:rsidRPr="00911059">
        <w:rPr>
          <w:rFonts w:ascii="Times New Roman" w:hAnsi="Times New Roman" w:cs="Times New Roman"/>
          <w:sz w:val="24"/>
          <w:szCs w:val="24"/>
        </w:rPr>
        <w:t>=</w:t>
      </w:r>
      <w:r w:rsidR="00D127C3">
        <w:rPr>
          <w:rFonts w:ascii="Times New Roman" w:hAnsi="Times New Roman" w:cs="Times New Roman"/>
          <w:sz w:val="24"/>
          <w:szCs w:val="24"/>
        </w:rPr>
        <w:t xml:space="preserve"> 0,31</w:t>
      </w:r>
    </w:p>
    <w:p w:rsidR="009816DD" w:rsidRPr="00911059" w:rsidRDefault="009816DD" w:rsidP="001F23BD">
      <w:pPr>
        <w:pStyle w:val="8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="00601E8C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8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 xml:space="preserve">= </w:t>
      </w:r>
      <w:r w:rsidR="00911059" w:rsidRPr="00911059">
        <w:rPr>
          <w:rFonts w:ascii="Times New Roman" w:hAnsi="Times New Roman" w:cs="Times New Roman"/>
          <w:sz w:val="24"/>
          <w:szCs w:val="24"/>
        </w:rPr>
        <w:t>175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 xml:space="preserve">/ </w:t>
      </w:r>
      <w:r w:rsidR="00D127C3">
        <w:rPr>
          <w:rFonts w:ascii="Times New Roman" w:hAnsi="Times New Roman" w:cs="Times New Roman"/>
          <w:sz w:val="24"/>
          <w:szCs w:val="24"/>
        </w:rPr>
        <w:t xml:space="preserve">332 </w:t>
      </w:r>
      <w:r w:rsidRPr="00911059">
        <w:rPr>
          <w:rFonts w:ascii="Times New Roman" w:hAnsi="Times New Roman" w:cs="Times New Roman"/>
          <w:sz w:val="24"/>
          <w:szCs w:val="24"/>
        </w:rPr>
        <w:t xml:space="preserve">= </w:t>
      </w:r>
      <w:r w:rsidR="00D127C3">
        <w:rPr>
          <w:rFonts w:ascii="Times New Roman" w:hAnsi="Times New Roman" w:cs="Times New Roman"/>
          <w:sz w:val="24"/>
          <w:szCs w:val="24"/>
        </w:rPr>
        <w:t>0,53</w:t>
      </w:r>
    </w:p>
    <w:p w:rsidR="009816DD" w:rsidRPr="00911059" w:rsidRDefault="009816DD" w:rsidP="001F23BD">
      <w:pPr>
        <w:pStyle w:val="9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="00601E8C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9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 0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/ 0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 0</w:t>
      </w:r>
    </w:p>
    <w:p w:rsidR="009816DD" w:rsidRPr="00911059" w:rsidRDefault="009816DD" w:rsidP="001F23BD">
      <w:pPr>
        <w:pStyle w:val="9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911059">
        <w:rPr>
          <w:rFonts w:ascii="Times New Roman" w:hAnsi="Times New Roman" w:cs="Times New Roman"/>
          <w:sz w:val="24"/>
          <w:szCs w:val="24"/>
        </w:rPr>
        <w:t xml:space="preserve"> 10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="00D127C3" w:rsidRPr="00911059">
        <w:rPr>
          <w:rFonts w:ascii="Times New Roman" w:hAnsi="Times New Roman" w:cs="Times New Roman"/>
          <w:sz w:val="24"/>
          <w:szCs w:val="24"/>
        </w:rPr>
        <w:t xml:space="preserve">= </w:t>
      </w:r>
      <w:r w:rsidR="00D127C3">
        <w:rPr>
          <w:rFonts w:ascii="Times New Roman" w:hAnsi="Times New Roman" w:cs="Times New Roman"/>
          <w:sz w:val="24"/>
          <w:szCs w:val="24"/>
        </w:rPr>
        <w:t xml:space="preserve">5 </w:t>
      </w:r>
      <w:r w:rsidRPr="00911059">
        <w:rPr>
          <w:rFonts w:ascii="Times New Roman" w:hAnsi="Times New Roman" w:cs="Times New Roman"/>
          <w:sz w:val="24"/>
          <w:szCs w:val="24"/>
        </w:rPr>
        <w:t xml:space="preserve">/ </w:t>
      </w:r>
      <w:r w:rsidR="00D127C3">
        <w:rPr>
          <w:rFonts w:ascii="Times New Roman" w:hAnsi="Times New Roman" w:cs="Times New Roman"/>
          <w:sz w:val="24"/>
          <w:szCs w:val="24"/>
        </w:rPr>
        <w:t xml:space="preserve">0 </w:t>
      </w:r>
      <w:r w:rsidRPr="00911059">
        <w:rPr>
          <w:rFonts w:ascii="Times New Roman" w:hAnsi="Times New Roman" w:cs="Times New Roman"/>
          <w:sz w:val="24"/>
          <w:szCs w:val="24"/>
        </w:rPr>
        <w:t xml:space="preserve">= </w:t>
      </w:r>
      <w:r w:rsidR="00911059" w:rsidRPr="00911059">
        <w:rPr>
          <w:rFonts w:ascii="Times New Roman" w:hAnsi="Times New Roman" w:cs="Times New Roman"/>
          <w:sz w:val="24"/>
          <w:szCs w:val="24"/>
        </w:rPr>
        <w:t>5</w:t>
      </w:r>
    </w:p>
    <w:p w:rsidR="009816DD" w:rsidRPr="00911059" w:rsidRDefault="009816DD" w:rsidP="001F23BD">
      <w:pPr>
        <w:pStyle w:val="9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911059">
        <w:rPr>
          <w:rFonts w:ascii="Times New Roman" w:hAnsi="Times New Roman" w:cs="Times New Roman"/>
          <w:sz w:val="24"/>
          <w:szCs w:val="24"/>
        </w:rPr>
        <w:t xml:space="preserve"> 11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 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/ 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 1</w:t>
      </w:r>
    </w:p>
    <w:p w:rsidR="009816DD" w:rsidRPr="00911059" w:rsidRDefault="009816DD" w:rsidP="001F23BD">
      <w:pPr>
        <w:pStyle w:val="90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911059">
        <w:rPr>
          <w:rFonts w:ascii="Times New Roman" w:hAnsi="Times New Roman" w:cs="Times New Roman"/>
          <w:sz w:val="24"/>
          <w:szCs w:val="24"/>
        </w:rPr>
        <w:t>Сдц</w:t>
      </w:r>
      <w:proofErr w:type="spellEnd"/>
      <w:r w:rsidRPr="00911059">
        <w:rPr>
          <w:rFonts w:ascii="Times New Roman" w:hAnsi="Times New Roman" w:cs="Times New Roman"/>
          <w:sz w:val="24"/>
          <w:szCs w:val="24"/>
        </w:rPr>
        <w:t xml:space="preserve"> 12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 xml:space="preserve">= </w:t>
      </w:r>
      <w:r w:rsidR="00262218" w:rsidRPr="00911059">
        <w:rPr>
          <w:rFonts w:ascii="Times New Roman" w:hAnsi="Times New Roman" w:cs="Times New Roman"/>
          <w:sz w:val="24"/>
          <w:szCs w:val="24"/>
        </w:rPr>
        <w:t>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 xml:space="preserve">/ </w:t>
      </w:r>
      <w:r w:rsidR="00262218" w:rsidRPr="00911059">
        <w:rPr>
          <w:rFonts w:ascii="Times New Roman" w:hAnsi="Times New Roman" w:cs="Times New Roman"/>
          <w:sz w:val="24"/>
          <w:szCs w:val="24"/>
        </w:rPr>
        <w:t>2</w:t>
      </w:r>
      <w:r w:rsidR="00D127C3">
        <w:rPr>
          <w:rFonts w:ascii="Times New Roman" w:hAnsi="Times New Roman" w:cs="Times New Roman"/>
          <w:sz w:val="24"/>
          <w:szCs w:val="24"/>
        </w:rPr>
        <w:t xml:space="preserve"> </w:t>
      </w:r>
      <w:r w:rsidRPr="00911059">
        <w:rPr>
          <w:rFonts w:ascii="Times New Roman" w:hAnsi="Times New Roman" w:cs="Times New Roman"/>
          <w:sz w:val="24"/>
          <w:szCs w:val="24"/>
        </w:rPr>
        <w:t>= 1</w:t>
      </w:r>
    </w:p>
    <w:p w:rsidR="009816DD" w:rsidRPr="00911059" w:rsidRDefault="009816DD" w:rsidP="001F23BD">
      <w:pPr>
        <w:pStyle w:val="8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816DD" w:rsidRPr="00911059" w:rsidRDefault="009816DD" w:rsidP="001F23BD">
      <w:pPr>
        <w:pStyle w:val="8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1105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= </w:t>
      </w:r>
      <w:r w:rsidR="005D3F5C">
        <w:rPr>
          <w:rFonts w:ascii="Times New Roman" w:hAnsi="Times New Roman" w:cs="Times New Roman"/>
          <w:sz w:val="24"/>
          <w:szCs w:val="24"/>
        </w:rPr>
        <w:t>1</w:t>
      </w:r>
      <w:r w:rsidR="00DE5AB7">
        <w:rPr>
          <w:rFonts w:ascii="Times New Roman" w:hAnsi="Times New Roman" w:cs="Times New Roman"/>
          <w:sz w:val="24"/>
          <w:szCs w:val="24"/>
        </w:rPr>
        <w:t>0</w:t>
      </w:r>
      <w:r w:rsidR="005D3F5C">
        <w:rPr>
          <w:rFonts w:ascii="Times New Roman" w:hAnsi="Times New Roman" w:cs="Times New Roman"/>
          <w:sz w:val="24"/>
          <w:szCs w:val="24"/>
        </w:rPr>
        <w:t>,24 / 12 = 0,</w:t>
      </w:r>
      <w:r w:rsidR="007F4AEF">
        <w:rPr>
          <w:rFonts w:ascii="Times New Roman" w:hAnsi="Times New Roman" w:cs="Times New Roman"/>
          <w:sz w:val="24"/>
          <w:szCs w:val="24"/>
        </w:rPr>
        <w:t>85</w:t>
      </w:r>
    </w:p>
    <w:p w:rsidR="009816DD" w:rsidRPr="009816DD" w:rsidRDefault="009816DD" w:rsidP="001F23BD">
      <w:pPr>
        <w:pStyle w:val="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030DC1">
        <w:rPr>
          <w:sz w:val="24"/>
          <w:szCs w:val="24"/>
        </w:rPr>
        <w:t>За 20</w:t>
      </w:r>
      <w:r w:rsidR="00030DC1" w:rsidRPr="00030DC1">
        <w:rPr>
          <w:sz w:val="24"/>
          <w:szCs w:val="24"/>
        </w:rPr>
        <w:t>20</w:t>
      </w:r>
      <w:r w:rsidRPr="00030DC1">
        <w:rPr>
          <w:sz w:val="24"/>
          <w:szCs w:val="24"/>
        </w:rPr>
        <w:t xml:space="preserve"> год степень достижения показателей муниципальной программы «Безопасность жизнедеятельности и социальная защита населения в </w:t>
      </w:r>
      <w:r w:rsidRPr="00030DC1">
        <w:rPr>
          <w:sz w:val="24"/>
          <w:szCs w:val="24"/>
        </w:rPr>
        <w:lastRenderedPageBreak/>
        <w:t xml:space="preserve">Княжпогостском районе» составляет </w:t>
      </w:r>
      <w:r w:rsidR="005D3F5C">
        <w:rPr>
          <w:sz w:val="24"/>
          <w:szCs w:val="24"/>
        </w:rPr>
        <w:t>–</w:t>
      </w:r>
      <w:r w:rsidRPr="00911059">
        <w:rPr>
          <w:sz w:val="24"/>
          <w:szCs w:val="24"/>
        </w:rPr>
        <w:t xml:space="preserve"> </w:t>
      </w:r>
      <w:r w:rsidR="005D3F5C">
        <w:rPr>
          <w:sz w:val="24"/>
          <w:szCs w:val="24"/>
        </w:rPr>
        <w:t>0,</w:t>
      </w:r>
      <w:r w:rsidR="007F4AEF">
        <w:rPr>
          <w:sz w:val="24"/>
          <w:szCs w:val="24"/>
        </w:rPr>
        <w:t>85</w:t>
      </w:r>
      <w:r w:rsidRPr="00911059">
        <w:rPr>
          <w:sz w:val="24"/>
          <w:szCs w:val="24"/>
        </w:rPr>
        <w:t>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2) степень соответствия запланированному уровню затрат и эффективности использования средств бюджета МО МР «Княжпогостский».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9816DD" w:rsidRPr="009816DD" w:rsidRDefault="009816DD" w:rsidP="001F23BD">
      <w:pPr>
        <w:pStyle w:val="10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9816DD">
        <w:rPr>
          <w:rStyle w:val="10TimesNewRoman"/>
          <w:rFonts w:eastAsia="Sylfaen"/>
          <w:sz w:val="24"/>
          <w:szCs w:val="24"/>
        </w:rPr>
        <w:t>Уф</w:t>
      </w:r>
      <w:r w:rsidR="00601E8C">
        <w:rPr>
          <w:rStyle w:val="10TimesNewRoman"/>
          <w:rFonts w:eastAsia="Sylfaen"/>
          <w:sz w:val="24"/>
          <w:szCs w:val="24"/>
        </w:rPr>
        <w:t xml:space="preserve"> =</w:t>
      </w:r>
      <w:r w:rsidRPr="009816DD">
        <w:rPr>
          <w:rStyle w:val="10TimesNewRoman"/>
          <w:rFonts w:eastAsia="Sylfaen"/>
          <w:sz w:val="24"/>
          <w:szCs w:val="24"/>
        </w:rPr>
        <w:t xml:space="preserve"> </w:t>
      </w:r>
      <w:proofErr w:type="spellStart"/>
      <w:r w:rsidRPr="009816DD">
        <w:rPr>
          <w:sz w:val="24"/>
          <w:szCs w:val="24"/>
        </w:rPr>
        <w:t>Фф</w:t>
      </w:r>
      <w:proofErr w:type="spellEnd"/>
      <w:r w:rsidR="00F00118">
        <w:rPr>
          <w:sz w:val="24"/>
          <w:szCs w:val="24"/>
        </w:rPr>
        <w:t xml:space="preserve"> </w:t>
      </w:r>
      <w:r w:rsidRPr="009816DD">
        <w:rPr>
          <w:sz w:val="24"/>
          <w:szCs w:val="24"/>
        </w:rPr>
        <w:t>/</w:t>
      </w:r>
      <w:r w:rsidR="00F00118">
        <w:rPr>
          <w:sz w:val="24"/>
          <w:szCs w:val="24"/>
        </w:rPr>
        <w:t xml:space="preserve"> </w:t>
      </w:r>
      <w:proofErr w:type="spellStart"/>
      <w:r w:rsidRPr="009816DD">
        <w:rPr>
          <w:sz w:val="24"/>
          <w:szCs w:val="24"/>
        </w:rPr>
        <w:t>Фп</w:t>
      </w:r>
      <w:proofErr w:type="spellEnd"/>
      <w:r w:rsidRPr="009816DD">
        <w:rPr>
          <w:sz w:val="24"/>
          <w:szCs w:val="24"/>
        </w:rPr>
        <w:t>,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где: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601E8C">
        <w:rPr>
          <w:b/>
          <w:sz w:val="24"/>
          <w:szCs w:val="24"/>
        </w:rPr>
        <w:t>Уф</w:t>
      </w:r>
      <w:r w:rsidRPr="009816DD">
        <w:rPr>
          <w:sz w:val="24"/>
          <w:szCs w:val="24"/>
        </w:rPr>
        <w:t xml:space="preserve"> - уровень финансирования реализации программы,</w:t>
      </w:r>
      <w:r w:rsidR="001334AB">
        <w:rPr>
          <w:sz w:val="24"/>
          <w:szCs w:val="24"/>
        </w:rPr>
        <w:t xml:space="preserve"> тыс. руб.;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 w:rsidRPr="00601E8C">
        <w:rPr>
          <w:rStyle w:val="31"/>
          <w:rFonts w:eastAsia="Courier New"/>
          <w:b/>
          <w:sz w:val="24"/>
          <w:szCs w:val="24"/>
        </w:rPr>
        <w:t>Ф</w:t>
      </w:r>
      <w:r w:rsidR="00601E8C">
        <w:rPr>
          <w:rStyle w:val="31"/>
          <w:rFonts w:eastAsia="Courier New"/>
          <w:b/>
          <w:sz w:val="24"/>
          <w:szCs w:val="24"/>
        </w:rPr>
        <w:t>ф</w:t>
      </w:r>
      <w:proofErr w:type="spellEnd"/>
      <w:r w:rsidRPr="009816DD">
        <w:rPr>
          <w:sz w:val="24"/>
          <w:szCs w:val="24"/>
        </w:rPr>
        <w:t xml:space="preserve"> - фактический объем финансовых ресурсов, направленный на реализацию программы</w:t>
      </w:r>
      <w:r w:rsidR="00601E8C">
        <w:rPr>
          <w:sz w:val="24"/>
          <w:szCs w:val="24"/>
        </w:rPr>
        <w:t xml:space="preserve"> (подпрограммы)</w:t>
      </w:r>
      <w:r w:rsidRPr="009816DD">
        <w:rPr>
          <w:sz w:val="24"/>
          <w:szCs w:val="24"/>
        </w:rPr>
        <w:t>,</w:t>
      </w:r>
      <w:r w:rsidR="001334AB">
        <w:rPr>
          <w:sz w:val="24"/>
          <w:szCs w:val="24"/>
        </w:rPr>
        <w:t xml:space="preserve"> тыс. руб.</w:t>
      </w:r>
    </w:p>
    <w:p w:rsidR="009816DD" w:rsidRPr="009816DD" w:rsidRDefault="00601E8C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proofErr w:type="spellStart"/>
      <w:r w:rsidRPr="00601E8C">
        <w:rPr>
          <w:b/>
          <w:sz w:val="24"/>
          <w:szCs w:val="24"/>
        </w:rPr>
        <w:t>Фп</w:t>
      </w:r>
      <w:proofErr w:type="spellEnd"/>
      <w:r w:rsidR="009816DD" w:rsidRPr="009816DD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816DD" w:rsidRPr="00A91D60" w:rsidRDefault="009816DD" w:rsidP="001F23BD">
      <w:pPr>
        <w:pStyle w:val="30"/>
        <w:shd w:val="clear" w:color="auto" w:fill="auto"/>
        <w:spacing w:line="240" w:lineRule="auto"/>
        <w:ind w:firstLine="709"/>
        <w:jc w:val="both"/>
        <w:rPr>
          <w:sz w:val="24"/>
          <w:szCs w:val="24"/>
        </w:rPr>
      </w:pPr>
      <w:r w:rsidRPr="00911059">
        <w:rPr>
          <w:sz w:val="24"/>
          <w:szCs w:val="24"/>
        </w:rPr>
        <w:t>У</w:t>
      </w:r>
      <w:r w:rsidR="00601E8C">
        <w:rPr>
          <w:sz w:val="24"/>
          <w:szCs w:val="24"/>
        </w:rPr>
        <w:t>ф</w:t>
      </w:r>
      <w:r w:rsidRPr="00911059">
        <w:rPr>
          <w:sz w:val="24"/>
          <w:szCs w:val="24"/>
        </w:rPr>
        <w:t xml:space="preserve"> = </w:t>
      </w:r>
      <w:r w:rsidR="00F00118">
        <w:rPr>
          <w:sz w:val="24"/>
          <w:szCs w:val="24"/>
        </w:rPr>
        <w:t>12</w:t>
      </w:r>
      <w:r w:rsidR="001334AB">
        <w:rPr>
          <w:sz w:val="24"/>
          <w:szCs w:val="24"/>
        </w:rPr>
        <w:t> </w:t>
      </w:r>
      <w:r w:rsidR="00F00118">
        <w:rPr>
          <w:sz w:val="24"/>
          <w:szCs w:val="24"/>
        </w:rPr>
        <w:t>669</w:t>
      </w:r>
      <w:r w:rsidR="001334AB">
        <w:rPr>
          <w:sz w:val="24"/>
          <w:szCs w:val="24"/>
        </w:rPr>
        <w:t>, 689</w:t>
      </w:r>
      <w:r w:rsidR="00F00118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>/</w:t>
      </w:r>
      <w:r w:rsidR="00F00118">
        <w:rPr>
          <w:sz w:val="24"/>
          <w:szCs w:val="24"/>
        </w:rPr>
        <w:t xml:space="preserve"> </w:t>
      </w:r>
      <w:r w:rsidR="001334AB">
        <w:rPr>
          <w:sz w:val="24"/>
          <w:szCs w:val="24"/>
        </w:rPr>
        <w:t xml:space="preserve">14 048, 132 </w:t>
      </w:r>
      <w:r w:rsidRPr="00911059">
        <w:rPr>
          <w:sz w:val="24"/>
          <w:szCs w:val="24"/>
        </w:rPr>
        <w:t xml:space="preserve">= </w:t>
      </w:r>
      <w:r w:rsidR="001334AB">
        <w:rPr>
          <w:sz w:val="24"/>
          <w:szCs w:val="24"/>
        </w:rPr>
        <w:t>0,90</w:t>
      </w:r>
    </w:p>
    <w:p w:rsidR="009816DD" w:rsidRPr="009816DD" w:rsidRDefault="009816DD" w:rsidP="001F23BD">
      <w:pPr>
        <w:pStyle w:val="20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9816DD">
        <w:rPr>
          <w:sz w:val="24"/>
          <w:szCs w:val="24"/>
        </w:rPr>
        <w:t>За 20</w:t>
      </w:r>
      <w:r w:rsidR="00601E8C">
        <w:rPr>
          <w:sz w:val="24"/>
          <w:szCs w:val="24"/>
        </w:rPr>
        <w:t>20</w:t>
      </w:r>
      <w:r w:rsidRPr="009816DD">
        <w:rPr>
          <w:sz w:val="24"/>
          <w:szCs w:val="24"/>
        </w:rPr>
        <w:t xml:space="preserve"> год степень соответствия запланированному уровню затрат и эффективности использования средств бюджета МО МР «Княжпогостский» составляет</w:t>
      </w:r>
      <w:r w:rsidR="001334AB">
        <w:rPr>
          <w:sz w:val="24"/>
          <w:szCs w:val="24"/>
        </w:rPr>
        <w:t xml:space="preserve"> –</w:t>
      </w:r>
      <w:r w:rsidRPr="009816DD">
        <w:rPr>
          <w:sz w:val="24"/>
          <w:szCs w:val="24"/>
        </w:rPr>
        <w:t xml:space="preserve"> </w:t>
      </w:r>
      <w:r w:rsidR="001334AB">
        <w:rPr>
          <w:sz w:val="24"/>
          <w:szCs w:val="24"/>
        </w:rPr>
        <w:t>0,90</w:t>
      </w:r>
      <w:r w:rsidRPr="00911059">
        <w:rPr>
          <w:sz w:val="24"/>
          <w:szCs w:val="24"/>
        </w:rPr>
        <w:t>.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3) Эффективность реализации муниципальной программы (подпрограммы) может рассчитываться по следующей формуле: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proofErr w:type="spellStart"/>
      <w:r w:rsidRPr="009816DD">
        <w:rPr>
          <w:sz w:val="24"/>
          <w:szCs w:val="24"/>
        </w:rPr>
        <w:t>Эгп</w:t>
      </w:r>
      <w:proofErr w:type="spellEnd"/>
      <w:r w:rsidR="00601E8C">
        <w:rPr>
          <w:sz w:val="24"/>
          <w:szCs w:val="24"/>
        </w:rPr>
        <w:t xml:space="preserve"> = </w:t>
      </w:r>
      <w:proofErr w:type="spellStart"/>
      <w:r w:rsidRPr="009816DD">
        <w:rPr>
          <w:sz w:val="24"/>
          <w:szCs w:val="24"/>
        </w:rPr>
        <w:t>Сдп</w:t>
      </w:r>
      <w:proofErr w:type="spellEnd"/>
      <w:r w:rsidRPr="009816DD">
        <w:rPr>
          <w:sz w:val="24"/>
          <w:szCs w:val="24"/>
        </w:rPr>
        <w:t xml:space="preserve"> * Уф.</w:t>
      </w:r>
    </w:p>
    <w:p w:rsidR="009816DD" w:rsidRPr="009816DD" w:rsidRDefault="009816DD" w:rsidP="001F23BD">
      <w:pPr>
        <w:pStyle w:val="120"/>
        <w:keepNext/>
        <w:keepLines/>
        <w:shd w:val="clear" w:color="auto" w:fill="auto"/>
        <w:spacing w:after="0" w:line="240" w:lineRule="auto"/>
        <w:ind w:firstLine="709"/>
        <w:jc w:val="left"/>
        <w:rPr>
          <w:sz w:val="24"/>
          <w:szCs w:val="24"/>
        </w:rPr>
      </w:pPr>
      <w:bookmarkStart w:id="7" w:name="bookmark6"/>
      <w:r w:rsidRPr="00911059">
        <w:rPr>
          <w:sz w:val="24"/>
          <w:szCs w:val="24"/>
        </w:rPr>
        <w:t>Э</w:t>
      </w:r>
      <w:r w:rsidR="001334AB">
        <w:rPr>
          <w:sz w:val="24"/>
          <w:szCs w:val="24"/>
        </w:rPr>
        <w:t xml:space="preserve"> </w:t>
      </w:r>
      <w:r w:rsidRPr="00911059">
        <w:rPr>
          <w:sz w:val="24"/>
          <w:szCs w:val="24"/>
        </w:rPr>
        <w:t xml:space="preserve">= </w:t>
      </w:r>
      <w:r w:rsidR="001334AB">
        <w:rPr>
          <w:sz w:val="24"/>
          <w:szCs w:val="24"/>
        </w:rPr>
        <w:t>0,</w:t>
      </w:r>
      <w:r w:rsidR="007F4AEF">
        <w:rPr>
          <w:sz w:val="24"/>
          <w:szCs w:val="24"/>
        </w:rPr>
        <w:t>85</w:t>
      </w:r>
      <w:r w:rsidRPr="00911059">
        <w:rPr>
          <w:sz w:val="24"/>
          <w:szCs w:val="24"/>
        </w:rPr>
        <w:t>*</w:t>
      </w:r>
      <w:r w:rsidR="001334AB">
        <w:rPr>
          <w:sz w:val="24"/>
          <w:szCs w:val="24"/>
        </w:rPr>
        <w:t>0,90</w:t>
      </w:r>
      <w:r w:rsidRPr="00911059">
        <w:rPr>
          <w:sz w:val="24"/>
          <w:szCs w:val="24"/>
        </w:rPr>
        <w:t xml:space="preserve"> = </w:t>
      </w:r>
      <w:bookmarkEnd w:id="7"/>
      <w:r w:rsidR="001334AB">
        <w:rPr>
          <w:sz w:val="24"/>
          <w:szCs w:val="24"/>
        </w:rPr>
        <w:t>0,</w:t>
      </w:r>
      <w:r w:rsidR="007F4AEF">
        <w:rPr>
          <w:sz w:val="24"/>
          <w:szCs w:val="24"/>
        </w:rPr>
        <w:t>77</w:t>
      </w:r>
    </w:p>
    <w:p w:rsidR="009816DD" w:rsidRPr="009816DD" w:rsidRDefault="009816DD" w:rsidP="001F23BD">
      <w:pPr>
        <w:pStyle w:val="30"/>
        <w:shd w:val="clear" w:color="auto" w:fill="auto"/>
        <w:spacing w:line="240" w:lineRule="auto"/>
        <w:ind w:firstLine="709"/>
        <w:jc w:val="left"/>
        <w:rPr>
          <w:sz w:val="24"/>
          <w:szCs w:val="24"/>
        </w:rPr>
      </w:pPr>
      <w:r w:rsidRPr="009816DD">
        <w:rPr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4114"/>
      </w:tblGrid>
      <w:tr w:rsidR="001F23BD" w:rsidRPr="009816DD" w:rsidTr="00601E8C">
        <w:trPr>
          <w:trHeight w:hRule="exact" w:val="701"/>
          <w:jc w:val="center"/>
        </w:trPr>
        <w:tc>
          <w:tcPr>
            <w:tcW w:w="4954" w:type="dxa"/>
            <w:shd w:val="clear" w:color="auto" w:fill="FFFFFF"/>
          </w:tcPr>
          <w:p w:rsidR="001F23BD" w:rsidRPr="00601E8C" w:rsidRDefault="001F23B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26" w:lineRule="exact"/>
              <w:ind w:firstLine="567"/>
              <w:jc w:val="center"/>
              <w:rPr>
                <w:sz w:val="24"/>
                <w:szCs w:val="24"/>
              </w:rPr>
            </w:pPr>
            <w:bookmarkStart w:id="8" w:name="bookmark7"/>
            <w:r w:rsidRPr="00601E8C">
              <w:rPr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114" w:type="dxa"/>
            <w:shd w:val="clear" w:color="auto" w:fill="FFFFFF"/>
          </w:tcPr>
          <w:p w:rsidR="001F23BD" w:rsidRPr="00601E8C" w:rsidRDefault="00F24E0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02" w:lineRule="exact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F23BD" w:rsidRPr="00601E8C">
              <w:rPr>
                <w:sz w:val="24"/>
                <w:szCs w:val="24"/>
              </w:rPr>
              <w:t>ритерии оценки эффективности</w:t>
            </w:r>
          </w:p>
          <w:p w:rsidR="001F23BD" w:rsidRPr="00601E8C" w:rsidRDefault="001F23B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</w:p>
        </w:tc>
      </w:tr>
      <w:tr w:rsidR="001F23BD" w:rsidRPr="009816DD" w:rsidTr="001334AB">
        <w:trPr>
          <w:trHeight w:hRule="exact" w:val="451"/>
          <w:jc w:val="center"/>
        </w:trPr>
        <w:tc>
          <w:tcPr>
            <w:tcW w:w="4954" w:type="dxa"/>
            <w:shd w:val="clear" w:color="auto" w:fill="FFFFFF"/>
            <w:vAlign w:val="center"/>
          </w:tcPr>
          <w:p w:rsidR="001F23BD" w:rsidRPr="00601E8C" w:rsidRDefault="001F23B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114" w:type="dxa"/>
            <w:shd w:val="clear" w:color="auto" w:fill="FFFFFF"/>
            <w:vAlign w:val="center"/>
          </w:tcPr>
          <w:p w:rsidR="001F23BD" w:rsidRPr="00601E8C" w:rsidRDefault="001F23BD" w:rsidP="001334AB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менее 0,5</w:t>
            </w:r>
          </w:p>
        </w:tc>
      </w:tr>
      <w:tr w:rsidR="001F23BD" w:rsidRPr="009816DD" w:rsidTr="001334AB">
        <w:trPr>
          <w:trHeight w:hRule="exact" w:val="456"/>
          <w:jc w:val="center"/>
        </w:trPr>
        <w:tc>
          <w:tcPr>
            <w:tcW w:w="4954" w:type="dxa"/>
            <w:shd w:val="clear" w:color="auto" w:fill="FFFFFF"/>
          </w:tcPr>
          <w:p w:rsidR="001F23BD" w:rsidRPr="00601E8C" w:rsidRDefault="001F23BD" w:rsidP="001334AB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02" w:lineRule="exact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уровень эффективности                   удовлетворительный</w:t>
            </w:r>
          </w:p>
        </w:tc>
        <w:tc>
          <w:tcPr>
            <w:tcW w:w="4114" w:type="dxa"/>
            <w:shd w:val="clear" w:color="auto" w:fill="FFFFFF"/>
            <w:vAlign w:val="center"/>
          </w:tcPr>
          <w:p w:rsidR="001F23BD" w:rsidRPr="00601E8C" w:rsidRDefault="001F23BD" w:rsidP="001334AB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0,5- 0,79</w:t>
            </w:r>
          </w:p>
        </w:tc>
      </w:tr>
      <w:tr w:rsidR="001F23BD" w:rsidRPr="009816DD" w:rsidTr="001334AB">
        <w:trPr>
          <w:trHeight w:hRule="exact" w:val="442"/>
          <w:jc w:val="center"/>
        </w:trPr>
        <w:tc>
          <w:tcPr>
            <w:tcW w:w="4954" w:type="dxa"/>
            <w:shd w:val="clear" w:color="auto" w:fill="FFFFFF"/>
            <w:vAlign w:val="center"/>
          </w:tcPr>
          <w:p w:rsidR="001F23BD" w:rsidRPr="00601E8C" w:rsidRDefault="001F23B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Эффективная</w:t>
            </w:r>
          </w:p>
        </w:tc>
        <w:tc>
          <w:tcPr>
            <w:tcW w:w="4114" w:type="dxa"/>
            <w:shd w:val="clear" w:color="auto" w:fill="FFFFFF"/>
            <w:vAlign w:val="center"/>
          </w:tcPr>
          <w:p w:rsidR="001F23BD" w:rsidRPr="00601E8C" w:rsidRDefault="001F23BD" w:rsidP="001334AB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0,8 - 1</w:t>
            </w:r>
          </w:p>
        </w:tc>
      </w:tr>
      <w:tr w:rsidR="001F23BD" w:rsidRPr="009816DD" w:rsidTr="001334AB">
        <w:trPr>
          <w:trHeight w:hRule="exact" w:val="494"/>
          <w:jc w:val="center"/>
        </w:trPr>
        <w:tc>
          <w:tcPr>
            <w:tcW w:w="4954" w:type="dxa"/>
            <w:shd w:val="clear" w:color="auto" w:fill="FFFFFF"/>
            <w:vAlign w:val="center"/>
          </w:tcPr>
          <w:p w:rsidR="001F23BD" w:rsidRPr="00601E8C" w:rsidRDefault="001F23BD" w:rsidP="001F23BD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114" w:type="dxa"/>
            <w:shd w:val="clear" w:color="auto" w:fill="FFFFFF"/>
            <w:vAlign w:val="center"/>
          </w:tcPr>
          <w:p w:rsidR="001F23BD" w:rsidRPr="00601E8C" w:rsidRDefault="001F23BD" w:rsidP="001334AB">
            <w:pPr>
              <w:pStyle w:val="30"/>
              <w:framePr w:w="9042" w:h="2581" w:hRule="exact" w:wrap="notBeside" w:vAnchor="text" w:hAnchor="page" w:x="1452" w:y="249"/>
              <w:shd w:val="clear" w:color="auto" w:fill="auto"/>
              <w:spacing w:line="230" w:lineRule="exact"/>
              <w:ind w:firstLine="567"/>
              <w:jc w:val="center"/>
              <w:rPr>
                <w:sz w:val="24"/>
                <w:szCs w:val="24"/>
              </w:rPr>
            </w:pPr>
            <w:r w:rsidRPr="00601E8C">
              <w:rPr>
                <w:sz w:val="24"/>
                <w:szCs w:val="24"/>
              </w:rPr>
              <w:t>более 1</w:t>
            </w:r>
          </w:p>
        </w:tc>
      </w:tr>
    </w:tbl>
    <w:p w:rsidR="001F23BD" w:rsidRPr="009816DD" w:rsidRDefault="001F23BD" w:rsidP="001F23BD">
      <w:pPr>
        <w:framePr w:w="9042" w:h="2581" w:hRule="exact" w:wrap="notBeside" w:vAnchor="text" w:hAnchor="page" w:x="1452" w:y="249"/>
        <w:ind w:firstLine="567"/>
        <w:rPr>
          <w:sz w:val="24"/>
          <w:szCs w:val="24"/>
        </w:rPr>
      </w:pPr>
    </w:p>
    <w:p w:rsidR="009816DD" w:rsidRPr="009816DD" w:rsidRDefault="00601E8C" w:rsidP="009816DD">
      <w:pPr>
        <w:pStyle w:val="120"/>
        <w:keepNext/>
        <w:keepLines/>
        <w:shd w:val="clear" w:color="auto" w:fill="auto"/>
        <w:spacing w:before="1366" w:after="0" w:line="240" w:lineRule="exact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Вы</w:t>
      </w:r>
      <w:r w:rsidR="009816DD" w:rsidRPr="009816DD">
        <w:rPr>
          <w:sz w:val="24"/>
          <w:szCs w:val="24"/>
        </w:rPr>
        <w:t>вод:</w:t>
      </w:r>
      <w:bookmarkEnd w:id="8"/>
    </w:p>
    <w:p w:rsidR="009816DD" w:rsidRDefault="001334AB" w:rsidP="009816DD">
      <w:pPr>
        <w:pStyle w:val="120"/>
        <w:keepNext/>
        <w:keepLines/>
        <w:shd w:val="clear" w:color="auto" w:fill="auto"/>
        <w:spacing w:after="0" w:line="312" w:lineRule="exact"/>
        <w:ind w:firstLine="567"/>
        <w:rPr>
          <w:b w:val="0"/>
          <w:sz w:val="24"/>
          <w:szCs w:val="24"/>
        </w:rPr>
      </w:pPr>
      <w:bookmarkStart w:id="9" w:name="bookmark8"/>
      <w:r>
        <w:rPr>
          <w:rStyle w:val="1214pt"/>
          <w:sz w:val="24"/>
          <w:szCs w:val="24"/>
        </w:rPr>
        <w:t>М</w:t>
      </w:r>
      <w:r w:rsidR="009816DD" w:rsidRPr="009816DD">
        <w:rPr>
          <w:rStyle w:val="1214pt"/>
          <w:sz w:val="24"/>
          <w:szCs w:val="24"/>
        </w:rPr>
        <w:t>униципальн</w:t>
      </w:r>
      <w:r>
        <w:rPr>
          <w:rStyle w:val="1214pt"/>
          <w:sz w:val="24"/>
          <w:szCs w:val="24"/>
        </w:rPr>
        <w:t>ая</w:t>
      </w:r>
      <w:r w:rsidR="009816DD" w:rsidRPr="009816DD">
        <w:rPr>
          <w:rStyle w:val="1214pt"/>
          <w:sz w:val="24"/>
          <w:szCs w:val="24"/>
        </w:rPr>
        <w:t xml:space="preserve"> программ</w:t>
      </w:r>
      <w:r>
        <w:rPr>
          <w:rStyle w:val="1214pt"/>
          <w:sz w:val="24"/>
          <w:szCs w:val="24"/>
        </w:rPr>
        <w:t>а</w:t>
      </w:r>
      <w:r w:rsidR="009816DD" w:rsidRPr="009816DD">
        <w:rPr>
          <w:rStyle w:val="1214pt"/>
          <w:sz w:val="24"/>
          <w:szCs w:val="24"/>
        </w:rPr>
        <w:t xml:space="preserve"> </w:t>
      </w:r>
      <w:r w:rsidR="009816DD" w:rsidRPr="009816DD">
        <w:rPr>
          <w:b w:val="0"/>
          <w:sz w:val="24"/>
          <w:szCs w:val="24"/>
        </w:rPr>
        <w:t>«Безопасность жизнедеятельности и социальная защита населения в Княжпогостском районе»</w:t>
      </w:r>
      <w:bookmarkEnd w:id="9"/>
      <w:r w:rsidR="009816DD" w:rsidRPr="009816DD">
        <w:rPr>
          <w:b w:val="0"/>
          <w:sz w:val="24"/>
          <w:szCs w:val="24"/>
        </w:rPr>
        <w:t xml:space="preserve"> является </w:t>
      </w:r>
      <w:r w:rsidR="007F4AEF">
        <w:rPr>
          <w:b w:val="0"/>
          <w:sz w:val="24"/>
          <w:szCs w:val="24"/>
        </w:rPr>
        <w:t xml:space="preserve">удовлетворительно </w:t>
      </w:r>
      <w:r w:rsidR="009816DD" w:rsidRPr="004B2F65">
        <w:rPr>
          <w:b w:val="0"/>
          <w:sz w:val="24"/>
          <w:szCs w:val="24"/>
        </w:rPr>
        <w:t>эффективной</w:t>
      </w:r>
      <w:r w:rsidR="009816DD" w:rsidRPr="009816DD">
        <w:rPr>
          <w:b w:val="0"/>
          <w:sz w:val="24"/>
          <w:szCs w:val="24"/>
        </w:rPr>
        <w:t xml:space="preserve"> в связи с тем, что уровень эффективности составляет </w:t>
      </w:r>
      <w:r w:rsidR="009816DD" w:rsidRPr="00911059">
        <w:rPr>
          <w:b w:val="0"/>
          <w:sz w:val="24"/>
          <w:szCs w:val="24"/>
        </w:rPr>
        <w:t xml:space="preserve">– </w:t>
      </w:r>
      <w:r>
        <w:rPr>
          <w:b w:val="0"/>
          <w:sz w:val="24"/>
          <w:szCs w:val="24"/>
        </w:rPr>
        <w:t>0,</w:t>
      </w:r>
      <w:r w:rsidR="007F4AEF">
        <w:rPr>
          <w:b w:val="0"/>
          <w:sz w:val="24"/>
          <w:szCs w:val="24"/>
        </w:rPr>
        <w:t>77</w:t>
      </w:r>
      <w:r w:rsidR="009816DD" w:rsidRPr="00911059">
        <w:rPr>
          <w:b w:val="0"/>
          <w:sz w:val="24"/>
          <w:szCs w:val="24"/>
        </w:rPr>
        <w:t>.</w:t>
      </w:r>
    </w:p>
    <w:sectPr w:rsidR="009816DD" w:rsidSect="003E07A4">
      <w:pgSz w:w="11900" w:h="16840"/>
      <w:pgMar w:top="899" w:right="560" w:bottom="899" w:left="228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3CA" w:rsidRDefault="008D43CA">
      <w:pPr>
        <w:spacing w:after="0" w:line="240" w:lineRule="auto"/>
      </w:pPr>
      <w:r>
        <w:separator/>
      </w:r>
    </w:p>
  </w:endnote>
  <w:endnote w:type="continuationSeparator" w:id="0">
    <w:p w:rsidR="008D43CA" w:rsidRDefault="008D4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3CA" w:rsidRDefault="008D43CA">
      <w:pPr>
        <w:spacing w:after="0" w:line="240" w:lineRule="auto"/>
      </w:pPr>
      <w:r>
        <w:separator/>
      </w:r>
    </w:p>
  </w:footnote>
  <w:footnote w:type="continuationSeparator" w:id="0">
    <w:p w:rsidR="008D43CA" w:rsidRDefault="008D43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1AC" w:rsidRDefault="008D43C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D04BD"/>
    <w:multiLevelType w:val="multilevel"/>
    <w:tmpl w:val="E960B8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5F29F7"/>
    <w:multiLevelType w:val="multilevel"/>
    <w:tmpl w:val="56509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5B1DA8"/>
    <w:multiLevelType w:val="multilevel"/>
    <w:tmpl w:val="EB4ED3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4D7E03"/>
    <w:multiLevelType w:val="multilevel"/>
    <w:tmpl w:val="EA9AD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3112C1A"/>
    <w:multiLevelType w:val="multilevel"/>
    <w:tmpl w:val="1E5C16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F7B"/>
    <w:rsid w:val="00030DC1"/>
    <w:rsid w:val="00031DFA"/>
    <w:rsid w:val="00074D78"/>
    <w:rsid w:val="0009167E"/>
    <w:rsid w:val="00096512"/>
    <w:rsid w:val="000D6C23"/>
    <w:rsid w:val="00100A84"/>
    <w:rsid w:val="001334AB"/>
    <w:rsid w:val="001E37D6"/>
    <w:rsid w:val="001F23BD"/>
    <w:rsid w:val="00254CBF"/>
    <w:rsid w:val="00262218"/>
    <w:rsid w:val="00294452"/>
    <w:rsid w:val="002C1F7B"/>
    <w:rsid w:val="003E07A4"/>
    <w:rsid w:val="00406138"/>
    <w:rsid w:val="00413A09"/>
    <w:rsid w:val="004A3C87"/>
    <w:rsid w:val="004B2F65"/>
    <w:rsid w:val="004B7FFD"/>
    <w:rsid w:val="004D6D24"/>
    <w:rsid w:val="004E06C8"/>
    <w:rsid w:val="00557B93"/>
    <w:rsid w:val="00594B4B"/>
    <w:rsid w:val="005C4F3B"/>
    <w:rsid w:val="005D3F5C"/>
    <w:rsid w:val="005F1E73"/>
    <w:rsid w:val="00601E8C"/>
    <w:rsid w:val="00611AFD"/>
    <w:rsid w:val="0064509A"/>
    <w:rsid w:val="00651448"/>
    <w:rsid w:val="00663574"/>
    <w:rsid w:val="006B4BDE"/>
    <w:rsid w:val="006F01E6"/>
    <w:rsid w:val="007517C8"/>
    <w:rsid w:val="007C68C0"/>
    <w:rsid w:val="007D016A"/>
    <w:rsid w:val="007F4AEF"/>
    <w:rsid w:val="00816930"/>
    <w:rsid w:val="00884314"/>
    <w:rsid w:val="008B0CAD"/>
    <w:rsid w:val="008B7682"/>
    <w:rsid w:val="008C32CC"/>
    <w:rsid w:val="008D43CA"/>
    <w:rsid w:val="008F0DC8"/>
    <w:rsid w:val="00911059"/>
    <w:rsid w:val="009816DD"/>
    <w:rsid w:val="009866BC"/>
    <w:rsid w:val="00A11B64"/>
    <w:rsid w:val="00A56F99"/>
    <w:rsid w:val="00A86D94"/>
    <w:rsid w:val="00A91D60"/>
    <w:rsid w:val="00A966CA"/>
    <w:rsid w:val="00AB2FC0"/>
    <w:rsid w:val="00C07898"/>
    <w:rsid w:val="00C10A2C"/>
    <w:rsid w:val="00C77799"/>
    <w:rsid w:val="00CD2D02"/>
    <w:rsid w:val="00D127C3"/>
    <w:rsid w:val="00D479DD"/>
    <w:rsid w:val="00DB4342"/>
    <w:rsid w:val="00DE5AB7"/>
    <w:rsid w:val="00F00118"/>
    <w:rsid w:val="00F24E0D"/>
    <w:rsid w:val="00FA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18821-0E60-476D-8387-2D8A5E6A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2pt">
    <w:name w:val="Основной текст (3) + 12 pt;Полужирный"/>
    <w:basedOn w:val="a0"/>
    <w:rsid w:val="002C1F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(2)_"/>
    <w:basedOn w:val="a0"/>
    <w:link w:val="12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Candara10pt">
    <w:name w:val="Основной текст (3) + Candara;10 pt"/>
    <w:basedOn w:val="3"/>
    <w:rsid w:val="009816DD"/>
    <w:rPr>
      <w:rFonts w:ascii="Candara" w:eastAsia="Candara" w:hAnsi="Candara" w:cs="Candara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3pt">
    <w:name w:val="Основной текст (3) + 13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1">
    <w:name w:val="Основной текст (4) + Малые прописные"/>
    <w:basedOn w:val="4"/>
    <w:rsid w:val="009816DD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816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816D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9816DD"/>
    <w:rPr>
      <w:rFonts w:ascii="Franklin Gothic Book" w:eastAsia="Franklin Gothic Book" w:hAnsi="Franklin Gothic Book" w:cs="Franklin Gothic Book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816DD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9816DD"/>
    <w:rPr>
      <w:rFonts w:ascii="Sylfaen" w:eastAsia="Sylfaen" w:hAnsi="Sylfaen" w:cs="Sylfaen"/>
      <w:shd w:val="clear" w:color="auto" w:fill="FFFFFF"/>
    </w:rPr>
  </w:style>
  <w:style w:type="character" w:customStyle="1" w:styleId="10TimesNewRoman">
    <w:name w:val="Основной текст (10) + Times New Roman;Полужирный"/>
    <w:basedOn w:val="10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31">
    <w:name w:val="Основной текст (3) + 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CourierNew115pt">
    <w:name w:val="Основной текст (3) + Courier New;11;5 pt;Полужирный"/>
    <w:basedOn w:val="3"/>
    <w:rsid w:val="009816DD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0">
    <w:name w:val="Основной текст (3) + Courier New;11;5 pt;Полужирный;Малые прописные"/>
    <w:basedOn w:val="3"/>
    <w:rsid w:val="009816DD"/>
    <w:rPr>
      <w:rFonts w:ascii="Courier New" w:eastAsia="Courier New" w:hAnsi="Courier New" w:cs="Courier New"/>
      <w:b/>
      <w:bCs/>
      <w:smallCap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CourierNew115pt2pt">
    <w:name w:val="Основной текст (3) + Courier New;11;5 pt;Полужирный;Интервал 2 pt"/>
    <w:basedOn w:val="3"/>
    <w:rsid w:val="009816DD"/>
    <w:rPr>
      <w:rFonts w:ascii="Courier New" w:eastAsia="Courier New" w:hAnsi="Courier New" w:cs="Courier New"/>
      <w:b/>
      <w:bCs/>
      <w:color w:val="000000"/>
      <w:spacing w:val="5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214pt">
    <w:name w:val="Заголовок №1 (2) + 14 pt;Не полужирный"/>
    <w:basedOn w:val="12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Полужирный"/>
    <w:basedOn w:val="3"/>
    <w:rsid w:val="009816D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75pt">
    <w:name w:val="Основной текст (3) + 7;5 pt"/>
    <w:basedOn w:val="3"/>
    <w:rsid w:val="009816D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75pt0">
    <w:name w:val="Основной текст (3) + 7;5 pt;Малые прописные"/>
    <w:basedOn w:val="3"/>
    <w:rsid w:val="009816D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312pt0pt">
    <w:name w:val="Основной текст (3) + 12 pt;Полужирный;Курсив;Интервал 0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12pt-1pt">
    <w:name w:val="Основной текст (3) + 12 pt;Полужирный;Курсив;Интервал -1 pt"/>
    <w:basedOn w:val="3"/>
    <w:rsid w:val="009816DD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Exact">
    <w:name w:val="Подпись к таблице Exact"/>
    <w:basedOn w:val="a0"/>
    <w:link w:val="a3"/>
    <w:rsid w:val="009816D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rsid w:val="009816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9816DD"/>
    <w:pPr>
      <w:widowControl w:val="0"/>
      <w:shd w:val="clear" w:color="auto" w:fill="FFFFFF"/>
      <w:spacing w:after="0" w:line="322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9816DD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Заголовок №1 (2)"/>
    <w:basedOn w:val="a"/>
    <w:link w:val="12"/>
    <w:rsid w:val="009816DD"/>
    <w:pPr>
      <w:widowControl w:val="0"/>
      <w:shd w:val="clear" w:color="auto" w:fill="FFFFFF"/>
      <w:spacing w:after="360" w:line="0" w:lineRule="atLeast"/>
      <w:ind w:firstLine="740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9816DD"/>
    <w:pPr>
      <w:widowControl w:val="0"/>
      <w:shd w:val="clear" w:color="auto" w:fill="FFFFFF"/>
      <w:spacing w:after="180" w:line="0" w:lineRule="atLeast"/>
      <w:ind w:firstLine="58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rsid w:val="009816DD"/>
    <w:pPr>
      <w:widowControl w:val="0"/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rsid w:val="009816DD"/>
    <w:pPr>
      <w:widowControl w:val="0"/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9816DD"/>
    <w:pPr>
      <w:widowControl w:val="0"/>
      <w:shd w:val="clear" w:color="auto" w:fill="FFFFFF"/>
      <w:spacing w:before="300" w:after="420" w:line="0" w:lineRule="atLeast"/>
    </w:pPr>
    <w:rPr>
      <w:rFonts w:ascii="Franklin Gothic Book" w:eastAsia="Franklin Gothic Book" w:hAnsi="Franklin Gothic Book" w:cs="Franklin Gothic Book"/>
      <w:sz w:val="21"/>
      <w:szCs w:val="21"/>
    </w:rPr>
  </w:style>
  <w:style w:type="paragraph" w:customStyle="1" w:styleId="80">
    <w:name w:val="Основной текст (8)"/>
    <w:basedOn w:val="a"/>
    <w:link w:val="8"/>
    <w:rsid w:val="009816DD"/>
    <w:pPr>
      <w:widowControl w:val="0"/>
      <w:shd w:val="clear" w:color="auto" w:fill="FFFFFF"/>
      <w:spacing w:before="420" w:after="300" w:line="0" w:lineRule="atLeast"/>
    </w:pPr>
    <w:rPr>
      <w:rFonts w:ascii="Franklin Gothic Book" w:eastAsia="Franklin Gothic Book" w:hAnsi="Franklin Gothic Book" w:cs="Franklin Gothic Book"/>
    </w:rPr>
  </w:style>
  <w:style w:type="paragraph" w:customStyle="1" w:styleId="90">
    <w:name w:val="Основной текст (9)"/>
    <w:basedOn w:val="a"/>
    <w:link w:val="9"/>
    <w:rsid w:val="009816DD"/>
    <w:pPr>
      <w:widowControl w:val="0"/>
      <w:shd w:val="clear" w:color="auto" w:fill="FFFFFF"/>
      <w:spacing w:before="300" w:after="0" w:line="523" w:lineRule="exact"/>
    </w:pPr>
    <w:rPr>
      <w:rFonts w:ascii="Franklin Gothic Book" w:eastAsia="Franklin Gothic Book" w:hAnsi="Franklin Gothic Book" w:cs="Franklin Gothic Book"/>
    </w:rPr>
  </w:style>
  <w:style w:type="paragraph" w:customStyle="1" w:styleId="100">
    <w:name w:val="Основной текст (10)"/>
    <w:basedOn w:val="a"/>
    <w:link w:val="10"/>
    <w:rsid w:val="009816DD"/>
    <w:pPr>
      <w:widowControl w:val="0"/>
      <w:shd w:val="clear" w:color="auto" w:fill="FFFFFF"/>
      <w:spacing w:before="300" w:after="540" w:line="0" w:lineRule="atLeast"/>
      <w:ind w:firstLine="540"/>
      <w:jc w:val="both"/>
    </w:pPr>
    <w:rPr>
      <w:rFonts w:ascii="Sylfaen" w:eastAsia="Sylfaen" w:hAnsi="Sylfaen" w:cs="Sylfaen"/>
    </w:rPr>
  </w:style>
  <w:style w:type="paragraph" w:customStyle="1" w:styleId="a3">
    <w:name w:val="Подпись к таблице"/>
    <w:basedOn w:val="a"/>
    <w:link w:val="Exact"/>
    <w:rsid w:val="009816DD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table" w:styleId="a5">
    <w:name w:val="Table Grid"/>
    <w:basedOn w:val="a1"/>
    <w:uiPriority w:val="59"/>
    <w:rsid w:val="009816DD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4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4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1585</Words>
  <Characters>9038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Karavanova</cp:lastModifiedBy>
  <cp:revision>2</cp:revision>
  <cp:lastPrinted>2021-03-01T12:58:00Z</cp:lastPrinted>
  <dcterms:created xsi:type="dcterms:W3CDTF">2021-03-09T06:56:00Z</dcterms:created>
  <dcterms:modified xsi:type="dcterms:W3CDTF">2021-03-09T06:56:00Z</dcterms:modified>
</cp:coreProperties>
</file>